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855EE6" w:rsidP="00490955">
      <w:pPr>
        <w:pStyle w:val="STNoteSpec"/>
        <w:jc w:val="center"/>
        <w:rPr>
          <w:b/>
          <w:color w:val="auto"/>
        </w:rPr>
      </w:pPr>
      <w:r>
        <w:rPr>
          <w:b/>
          <w:color w:val="auto"/>
        </w:rPr>
        <w:t>Advanced Technology Video</w:t>
      </w:r>
      <w:r w:rsidR="00644828">
        <w:rPr>
          <w:b/>
          <w:color w:val="auto"/>
        </w:rPr>
        <w:t xml:space="preserve"> </w:t>
      </w:r>
      <w:r w:rsidR="00873845">
        <w:rPr>
          <w:b/>
          <w:color w:val="auto"/>
        </w:rPr>
        <w:t>HDV236</w:t>
      </w:r>
      <w:r w:rsidR="00644828">
        <w:rPr>
          <w:b/>
          <w:color w:val="auto"/>
        </w:rPr>
        <w:t xml:space="preserve"> </w:t>
      </w:r>
      <w:r w:rsidR="0095734B">
        <w:rPr>
          <w:b/>
          <w:color w:val="auto"/>
        </w:rPr>
        <w:t xml:space="preserve">Vandal Dome </w:t>
      </w:r>
      <w:r>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w:t>
      </w:r>
      <w:bookmarkStart w:id="0" w:name="_GoBack"/>
      <w:bookmarkEnd w:id="0"/>
      <w:r>
        <w:rPr>
          <w:i/>
          <w:color w:val="auto"/>
        </w:rPr>
        <w:t>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873845" w:rsidP="00620B05">
      <w:pPr>
        <w:pStyle w:val="SPECText4"/>
      </w:pPr>
      <w:r>
        <w:t>HDV236</w:t>
      </w:r>
      <w:r w:rsidR="00C42A83">
        <w:t xml:space="preserve">: </w:t>
      </w:r>
      <w:r w:rsidR="00F75403">
        <w:t>2MP</w:t>
      </w:r>
      <w:r w:rsidR="00620B05">
        <w:t xml:space="preserve">, </w:t>
      </w:r>
      <w:r w:rsidR="00580B2E">
        <w:t xml:space="preserve">True Day/Night, </w:t>
      </w:r>
      <w:r w:rsidR="0095734B">
        <w:t xml:space="preserve">DWDR, </w:t>
      </w:r>
      <w:r w:rsidR="00AC598F">
        <w:t xml:space="preserve">HD Analog </w:t>
      </w:r>
      <w:r w:rsidR="0095734B">
        <w:t xml:space="preserve">Vandal Dome </w:t>
      </w:r>
      <w:r w:rsidR="00507FFE">
        <w:t>Camera</w:t>
      </w:r>
    </w:p>
    <w:p w:rsidR="008D4D10" w:rsidRDefault="00D5331B">
      <w:pPr>
        <w:pStyle w:val="SPECText3"/>
      </w:pPr>
      <w:r>
        <w:t>Performance Requirements</w:t>
      </w:r>
    </w:p>
    <w:p w:rsidR="00C42A83" w:rsidRDefault="007A3C88" w:rsidP="00D5331B">
      <w:pPr>
        <w:pStyle w:val="SPECText4"/>
      </w:pPr>
      <w:r>
        <w:t xml:space="preserve">Color </w:t>
      </w:r>
      <w:r w:rsidR="00F75403">
        <w:t>c</w:t>
      </w:r>
      <w:r>
        <w:t xml:space="preserve">amera using a 1/2.9” Sony </w:t>
      </w:r>
      <w:r w:rsidR="00580B2E">
        <w:t>CMOS sensor</w:t>
      </w:r>
    </w:p>
    <w:p w:rsidR="006367C7" w:rsidRDefault="000142AA" w:rsidP="00D5331B">
      <w:pPr>
        <w:pStyle w:val="SPECText4"/>
      </w:pPr>
      <w:r>
        <w:t xml:space="preserve">HD Analog </w:t>
      </w:r>
      <w:r w:rsidR="006367C7">
        <w:t>over Coax Technology</w:t>
      </w:r>
      <w:r w:rsidR="0081694C">
        <w:t xml:space="preserve">: AHD </w:t>
      </w:r>
      <w:r>
        <w:t>&amp; CVBS</w:t>
      </w:r>
    </w:p>
    <w:p w:rsidR="00D5331B" w:rsidRDefault="006367C7" w:rsidP="00D5331B">
      <w:pPr>
        <w:pStyle w:val="SPECText4"/>
      </w:pPr>
      <w:r>
        <w:t xml:space="preserve">Full HD, </w:t>
      </w:r>
      <w:r w:rsidR="00F75403">
        <w:t xml:space="preserve">1920 x 1080 </w:t>
      </w:r>
      <w:r w:rsidR="00C42A83">
        <w:t>resolution</w:t>
      </w:r>
    </w:p>
    <w:p w:rsidR="00507FFE" w:rsidRDefault="00507FFE" w:rsidP="00507FFE">
      <w:pPr>
        <w:pStyle w:val="SPECText4"/>
      </w:pPr>
      <w:r>
        <w:t>TRUE Day/Night functionality</w:t>
      </w:r>
    </w:p>
    <w:p w:rsidR="00AC598F" w:rsidRDefault="00E907E1" w:rsidP="00AC598F">
      <w:pPr>
        <w:pStyle w:val="SPECText4"/>
      </w:pPr>
      <w:r>
        <w:t xml:space="preserve">Smart </w:t>
      </w:r>
      <w:r w:rsidR="00AC598F">
        <w:t>IR LED Lights</w:t>
      </w:r>
    </w:p>
    <w:p w:rsidR="00AC598F" w:rsidRDefault="00AC598F" w:rsidP="00AC598F">
      <w:pPr>
        <w:pStyle w:val="SPECText4"/>
      </w:pPr>
      <w:r>
        <w:t>IP66 rated weather resistant and IK10 impact resistant, metal dome housing enclosure</w:t>
      </w:r>
    </w:p>
    <w:p w:rsidR="007A3C88" w:rsidRDefault="00F75403" w:rsidP="007A3C88">
      <w:pPr>
        <w:pStyle w:val="SPECText4"/>
      </w:pPr>
      <w:r>
        <w:t>Digital Wide Dynamic Range</w:t>
      </w:r>
    </w:p>
    <w:p w:rsidR="006367C7" w:rsidRDefault="006367C7" w:rsidP="00507FFE">
      <w:pPr>
        <w:pStyle w:val="SPECText4"/>
      </w:pPr>
      <w:r>
        <w:t>OSD Control via Coax cable using UTC</w:t>
      </w:r>
    </w:p>
    <w:p w:rsidR="000142AA" w:rsidRDefault="000142AA" w:rsidP="00507FFE">
      <w:pPr>
        <w:pStyle w:val="SPECText4"/>
      </w:pPr>
      <w:r>
        <w:t xml:space="preserve">Long </w:t>
      </w:r>
      <w:r w:rsidRPr="000142AA">
        <w:t>Distance, Real-Time, Transmission of Video over 1600ft on RG6U Coax Cable</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477F80" w:rsidRPr="00F83283" w:rsidRDefault="00477F80" w:rsidP="00477F80">
      <w:pPr>
        <w:pStyle w:val="SPECText2"/>
        <w:tabs>
          <w:tab w:val="clear" w:pos="720"/>
        </w:tabs>
        <w:ind w:left="576" w:hanging="576"/>
      </w:pPr>
      <w:r w:rsidRPr="00F83283">
        <w:t>DEFINITIONS</w:t>
      </w:r>
    </w:p>
    <w:p w:rsidR="00477F80" w:rsidRDefault="00477F80" w:rsidP="00477F80">
      <w:pPr>
        <w:pStyle w:val="SPECText3"/>
        <w:tabs>
          <w:tab w:val="clear" w:pos="1350"/>
        </w:tabs>
        <w:ind w:left="1008" w:hanging="432"/>
      </w:pPr>
      <w:r>
        <w:t xml:space="preserve">TRUE </w:t>
      </w:r>
      <w:r w:rsidRPr="00F6181A">
        <w:t>Day/Night (infrared sensitive)</w:t>
      </w:r>
      <w:r w:rsidRPr="00F83283">
        <w:t xml:space="preserve">: </w:t>
      </w:r>
      <w:r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3230B3" w:rsidRDefault="003230B3" w:rsidP="003230B3">
      <w:pPr>
        <w:pStyle w:val="SPECText3"/>
        <w:tabs>
          <w:tab w:val="clear" w:pos="1350"/>
        </w:tabs>
        <w:ind w:left="1008" w:hanging="432"/>
      </w:pPr>
      <w:r w:rsidRPr="00F04D61">
        <w:t>Privacy Masking: The ability to mask out a specific area to prevent it from being viewed in order to comply with privacy laws and particular site requirements.</w:t>
      </w:r>
    </w:p>
    <w:p w:rsidR="008D4D10" w:rsidRDefault="008D4D10">
      <w:pPr>
        <w:pStyle w:val="SPECText2"/>
      </w:pPr>
      <w:r>
        <w:t>SUBMITTALS</w:t>
      </w:r>
    </w:p>
    <w:p w:rsidR="008D4D10" w:rsidRPr="00236C36" w:rsidRDefault="00D5331B">
      <w:pPr>
        <w:pStyle w:val="SPECText3"/>
      </w:pPr>
      <w:r w:rsidRPr="00236C36">
        <w:t xml:space="preserve">Submit under provisions of </w:t>
      </w:r>
      <w:r w:rsidR="008D4D10" w:rsidRPr="00236C36">
        <w:t xml:space="preserve">Section </w:t>
      </w:r>
      <w:r w:rsidR="008D4D10" w:rsidRPr="00236C36">
        <w:rPr>
          <w:rStyle w:val="STMF04"/>
          <w:color w:val="auto"/>
        </w:rPr>
        <w:t xml:space="preserve">01 33 00 - </w:t>
      </w:r>
      <w:r w:rsidR="008D4D10" w:rsidRPr="00236C36">
        <w:t>Submittal procedures.</w:t>
      </w:r>
    </w:p>
    <w:p w:rsidR="008D4D10" w:rsidRDefault="008D4D10" w:rsidP="001F2E42">
      <w:pPr>
        <w:pStyle w:val="SPECText3"/>
        <w:tabs>
          <w:tab w:val="clear" w:pos="1008"/>
          <w:tab w:val="clear" w:pos="1350"/>
          <w:tab w:val="num" w:pos="990"/>
        </w:tabs>
        <w:ind w:left="990" w:hanging="360"/>
      </w:pPr>
      <w:r>
        <w:t>Shop Drawings: Indicate electrical characteristics and connection requirements, including system wiring diagram.</w:t>
      </w:r>
    </w:p>
    <w:p w:rsidR="008D4D10" w:rsidRDefault="008D4D10" w:rsidP="001F2E42">
      <w:pPr>
        <w:pStyle w:val="SPECText3"/>
        <w:tabs>
          <w:tab w:val="clear" w:pos="1008"/>
          <w:tab w:val="clear" w:pos="1350"/>
          <w:tab w:val="num" w:pos="990"/>
        </w:tabs>
        <w:ind w:left="990" w:hanging="360"/>
      </w:pPr>
      <w:r>
        <w:t>Product Data: Submit catalog data showing electrical characteristics and connection requirements for each component.</w:t>
      </w:r>
    </w:p>
    <w:p w:rsidR="008D4D10" w:rsidRDefault="008D4D10">
      <w:pPr>
        <w:pStyle w:val="SPECText2"/>
      </w:pPr>
      <w:r>
        <w:t>CLOSEOUT SUBMITTALS</w:t>
      </w:r>
    </w:p>
    <w:p w:rsidR="008D4D10" w:rsidRPr="00236C36" w:rsidRDefault="008D4D10">
      <w:pPr>
        <w:pStyle w:val="SPECText3"/>
      </w:pPr>
      <w:r w:rsidRPr="00236C36">
        <w:t xml:space="preserve">Section </w:t>
      </w:r>
      <w:r w:rsidRPr="002364AF">
        <w:rPr>
          <w:rStyle w:val="STMF04"/>
          <w:color w:val="auto"/>
        </w:rPr>
        <w:t>01 70 00 - Execution and Closeout Requirements</w:t>
      </w:r>
      <w:r w:rsidRPr="00236C36">
        <w:t>: Closeout procedures.</w:t>
      </w:r>
    </w:p>
    <w:p w:rsidR="008D4D10" w:rsidRDefault="008D4D10">
      <w:pPr>
        <w:pStyle w:val="SPECText3"/>
      </w:pPr>
      <w:r w:rsidRPr="00236C36">
        <w:t>Project Record Documents: Record actual locations of ca</w:t>
      </w:r>
      <w:r w:rsidR="00217BA3" w:rsidRPr="00236C36">
        <w:t>meras and routing of cabling</w:t>
      </w:r>
      <w:r>
        <w:t>.</w:t>
      </w:r>
    </w:p>
    <w:p w:rsidR="008D4D10" w:rsidRDefault="008D4D10" w:rsidP="001F2E42">
      <w:pPr>
        <w:pStyle w:val="SPECText3"/>
        <w:tabs>
          <w:tab w:val="clear" w:pos="1008"/>
          <w:tab w:val="clear" w:pos="1350"/>
          <w:tab w:val="num" w:pos="990"/>
        </w:tabs>
        <w:ind w:left="990" w:hanging="360"/>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rsidP="001F2E42">
      <w:pPr>
        <w:pStyle w:val="SPECText3"/>
        <w:tabs>
          <w:tab w:val="clear" w:pos="1008"/>
          <w:tab w:val="clear" w:pos="1350"/>
          <w:tab w:val="num" w:pos="990"/>
        </w:tabs>
        <w:ind w:left="990" w:hanging="360"/>
      </w:pPr>
      <w:r>
        <w:t>Manufacturer: Company specializing in manufacturing products specified in</w:t>
      </w:r>
      <w:r w:rsidR="002364AF">
        <w:t xml:space="preserve"> this section with minimum ten years documented </w:t>
      </w:r>
      <w:r>
        <w:t>experience.</w:t>
      </w:r>
    </w:p>
    <w:p w:rsidR="008D4D10" w:rsidRDefault="008D4D10" w:rsidP="001F2E42">
      <w:pPr>
        <w:pStyle w:val="SPECText3"/>
        <w:tabs>
          <w:tab w:val="clear" w:pos="1008"/>
          <w:tab w:val="clear" w:pos="1350"/>
          <w:tab w:val="num" w:pos="990"/>
        </w:tabs>
        <w:ind w:left="990" w:hanging="360"/>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rsidP="001F2E42">
      <w:pPr>
        <w:pStyle w:val="SPECText3"/>
        <w:tabs>
          <w:tab w:val="clear" w:pos="1008"/>
          <w:tab w:val="clear" w:pos="1350"/>
          <w:tab w:val="num" w:pos="990"/>
        </w:tabs>
        <w:ind w:left="990" w:hanging="360"/>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Pr="00EC510A" w:rsidRDefault="008D4D10">
      <w:pPr>
        <w:pStyle w:val="SPECText2"/>
      </w:pPr>
      <w:r w:rsidRPr="00EC510A">
        <w:t>ENVIRONMENTAL REQUIREMENTS</w:t>
      </w:r>
    </w:p>
    <w:p w:rsidR="008D4D10" w:rsidRPr="00EC510A" w:rsidRDefault="008D4D10">
      <w:pPr>
        <w:pStyle w:val="SPECText3"/>
      </w:pPr>
      <w:r w:rsidRPr="00EC510A">
        <w:t xml:space="preserve">Section </w:t>
      </w:r>
      <w:r w:rsidRPr="00EC510A">
        <w:rPr>
          <w:rStyle w:val="STMF04"/>
          <w:color w:val="auto"/>
        </w:rPr>
        <w:t>01 60 00 - Product Requirements</w:t>
      </w:r>
      <w:r w:rsidRPr="00EC510A">
        <w:t>.</w:t>
      </w:r>
    </w:p>
    <w:p w:rsidR="008D4D10" w:rsidRDefault="008D4D10" w:rsidP="001F2E42">
      <w:pPr>
        <w:pStyle w:val="SPECText3"/>
        <w:tabs>
          <w:tab w:val="clear" w:pos="1008"/>
          <w:tab w:val="clear" w:pos="1350"/>
          <w:tab w:val="num" w:pos="990"/>
        </w:tabs>
        <w:ind w:left="990" w:hanging="360"/>
      </w:pPr>
      <w:r w:rsidRPr="00EC510A">
        <w:lastRenderedPageBreak/>
        <w:t xml:space="preserve">Conform </w:t>
      </w:r>
      <w:r>
        <w:t>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8D4D10" w:rsidRDefault="008D4D10">
      <w:pPr>
        <w:pStyle w:val="SPECText2"/>
      </w:pPr>
      <w:r>
        <w:t>MAINTENANCE SERVICE</w:t>
      </w:r>
    </w:p>
    <w:p w:rsidR="008D4D10" w:rsidRPr="00477F80" w:rsidRDefault="008D4D10">
      <w:pPr>
        <w:pStyle w:val="SPECText3"/>
      </w:pPr>
      <w:r w:rsidRPr="00477F80">
        <w:t xml:space="preserve">Section </w:t>
      </w:r>
      <w:r w:rsidRPr="00477F80">
        <w:rPr>
          <w:rStyle w:val="STMF04"/>
          <w:color w:val="auto"/>
        </w:rPr>
        <w:t>01 70 00 - Execution and Closeout Requirements</w:t>
      </w:r>
      <w:r w:rsidRPr="00477F80">
        <w:t>: Maintenance service.</w:t>
      </w:r>
    </w:p>
    <w:p w:rsidR="008D4D10" w:rsidRDefault="008D4D10" w:rsidP="00400BA2">
      <w:pPr>
        <w:pStyle w:val="SPECText3"/>
        <w:tabs>
          <w:tab w:val="clear" w:pos="1008"/>
          <w:tab w:val="clear" w:pos="1350"/>
          <w:tab w:val="num" w:pos="990"/>
        </w:tabs>
        <w:ind w:left="990" w:hanging="360"/>
      </w:pPr>
      <w:r w:rsidRPr="00477F80">
        <w:t>Furnish service and maintenance of video surveillance s</w:t>
      </w:r>
      <w:r w:rsidR="00013216" w:rsidRPr="00477F80">
        <w:t xml:space="preserve">ystem for one year </w:t>
      </w:r>
      <w:r w:rsidR="00477F80" w:rsidRPr="00477F80">
        <w:t xml:space="preserve">from Date of   </w:t>
      </w:r>
      <w:r>
        <w:t>Substantial Completion.</w:t>
      </w:r>
    </w:p>
    <w:p w:rsidR="00016285" w:rsidRDefault="00016285" w:rsidP="00016285">
      <w:pPr>
        <w:pStyle w:val="SPECText3"/>
        <w:numPr>
          <w:ilvl w:val="0"/>
          <w:numId w:val="0"/>
        </w:numPr>
        <w:ind w:left="576"/>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091710" w:rsidP="00AF2570">
      <w:pPr>
        <w:pStyle w:val="SPECText3"/>
      </w:pPr>
      <w:r>
        <w:t xml:space="preserve">Model: </w:t>
      </w:r>
      <w:r w:rsidR="0091108B">
        <w:t>HDV236</w:t>
      </w:r>
    </w:p>
    <w:p w:rsidR="008D4D10" w:rsidRDefault="008D4D10" w:rsidP="002D79C8">
      <w:pPr>
        <w:pStyle w:val="SPECText3"/>
      </w:pPr>
      <w:r>
        <w:t xml:space="preserve">Product Description: </w:t>
      </w:r>
      <w:r w:rsidR="00E27E25" w:rsidRPr="00E27E25">
        <w:t xml:space="preserve">2MP, </w:t>
      </w:r>
      <w:r w:rsidR="007A3C88" w:rsidRPr="007A3C88">
        <w:t>True Day/N</w:t>
      </w:r>
      <w:r w:rsidR="000142AA">
        <w:t xml:space="preserve">ight, DWDR, HD Analog Vandal Dome </w:t>
      </w:r>
      <w:r w:rsidR="007A3C88" w:rsidRPr="007A3C88">
        <w:t>Camera</w:t>
      </w:r>
    </w:p>
    <w:p w:rsidR="008D4D10" w:rsidRDefault="008D4D10">
      <w:pPr>
        <w:pStyle w:val="SPECText3"/>
      </w:pPr>
      <w:r>
        <w:t xml:space="preserve">Camera </w:t>
      </w:r>
      <w:r w:rsidR="00E27E25">
        <w:t>Image Sensor: 1/2.9</w:t>
      </w:r>
      <w:r w:rsidR="003F517B">
        <w:t xml:space="preserve">” </w:t>
      </w:r>
      <w:r w:rsidR="007A3C88">
        <w:t xml:space="preserve">Sony </w:t>
      </w:r>
      <w:r w:rsidR="0081694C">
        <w:t xml:space="preserve">Exmor </w:t>
      </w:r>
      <w:r w:rsidR="003F517B">
        <w:t>CMOS</w:t>
      </w:r>
    </w:p>
    <w:p w:rsidR="00A176DB" w:rsidRDefault="008D4D10" w:rsidP="00DA44D5">
      <w:pPr>
        <w:pStyle w:val="SPECText3"/>
      </w:pPr>
      <w:r>
        <w:t xml:space="preserve">Lens: </w:t>
      </w:r>
      <w:r w:rsidR="0091108B">
        <w:t>3.6</w:t>
      </w:r>
      <w:r w:rsidR="0081694C">
        <w:t xml:space="preserve">mm fixed </w:t>
      </w:r>
      <w:r w:rsidR="000142AA">
        <w:t>lens</w:t>
      </w:r>
    </w:p>
    <w:p w:rsidR="008D4D10" w:rsidRDefault="00A176DB">
      <w:pPr>
        <w:pStyle w:val="SPECText3"/>
      </w:pPr>
      <w:r>
        <w:t>General Requirements</w:t>
      </w:r>
      <w:r w:rsidR="008D4D10">
        <w:t>:</w:t>
      </w:r>
    </w:p>
    <w:p w:rsidR="008D4D10" w:rsidRDefault="004E71CD">
      <w:pPr>
        <w:pStyle w:val="SPECText4"/>
      </w:pPr>
      <w:r>
        <w:t xml:space="preserve">Scene Illumination: </w:t>
      </w:r>
      <w:r w:rsidR="0081694C">
        <w:t>1.0Lux @F2.0</w:t>
      </w:r>
      <w:r w:rsidR="00366DA5" w:rsidRPr="00366DA5">
        <w:t>, 50IRE; BW: 0Lux w/ IR LED On</w:t>
      </w:r>
    </w:p>
    <w:p w:rsidR="008D4D10" w:rsidRDefault="00CA0C2E">
      <w:pPr>
        <w:pStyle w:val="SPECText4"/>
      </w:pPr>
      <w:r>
        <w:t>Resolution: 1920 x 1080 Full HD</w:t>
      </w:r>
    </w:p>
    <w:p w:rsidR="008D4D10" w:rsidRDefault="008D4D10">
      <w:pPr>
        <w:pStyle w:val="SPECText4"/>
      </w:pPr>
      <w:r>
        <w:t>S</w:t>
      </w:r>
      <w:r w:rsidR="00831D93">
        <w:t>ignal</w:t>
      </w:r>
      <w:r w:rsidR="00CA0C2E">
        <w:t xml:space="preserve"> to noise: more than 50</w:t>
      </w:r>
      <w:r w:rsidR="004E71CD">
        <w:t>dB</w:t>
      </w:r>
      <w:r w:rsidR="00CA0C2E">
        <w:t xml:space="preserve"> (AGC off)</w:t>
      </w:r>
    </w:p>
    <w:p w:rsidR="00A176DB" w:rsidRDefault="00831D93" w:rsidP="007A3C88">
      <w:pPr>
        <w:pStyle w:val="SPECText4"/>
      </w:pPr>
      <w:r>
        <w:t>Scanning System: Progressive</w:t>
      </w:r>
    </w:p>
    <w:p w:rsidR="00CA0C2E" w:rsidRDefault="00960A4F" w:rsidP="00CA0C2E">
      <w:pPr>
        <w:pStyle w:val="SPECText4"/>
      </w:pPr>
      <w:r>
        <w:t xml:space="preserve">True Day / Night with </w:t>
      </w:r>
      <w:r w:rsidR="00EB2E93">
        <w:t>Infrared</w:t>
      </w:r>
      <w:r>
        <w:t xml:space="preserve"> Cut Filter (ICR) removal function</w:t>
      </w:r>
    </w:p>
    <w:p w:rsidR="00960A4F" w:rsidRDefault="007A3C88" w:rsidP="00831D93">
      <w:pPr>
        <w:pStyle w:val="SPECText4"/>
      </w:pPr>
      <w:r>
        <w:t>Digital Wide Dynamic Range</w:t>
      </w:r>
    </w:p>
    <w:p w:rsidR="00366DA5" w:rsidRDefault="00E907E1" w:rsidP="00831D93">
      <w:pPr>
        <w:pStyle w:val="SPECText4"/>
      </w:pPr>
      <w:r>
        <w:t xml:space="preserve">Smart </w:t>
      </w:r>
      <w:r w:rsidR="00366DA5">
        <w:t>IR LED Lights</w:t>
      </w:r>
    </w:p>
    <w:p w:rsidR="00B2762D" w:rsidRDefault="00B2762D" w:rsidP="00831D93">
      <w:pPr>
        <w:pStyle w:val="SPECText4"/>
      </w:pPr>
      <w:r>
        <w:t xml:space="preserve">Camera Control: </w:t>
      </w:r>
      <w:r w:rsidR="002F04BB">
        <w:t>Joystick switch, Coaxial commu</w:t>
      </w:r>
      <w:r w:rsidR="00E907E1">
        <w:t>n</w:t>
      </w:r>
      <w:r w:rsidR="002F04BB">
        <w:t>ication</w:t>
      </w:r>
    </w:p>
    <w:p w:rsidR="00C47CE9" w:rsidRDefault="007A3C88" w:rsidP="00831D93">
      <w:pPr>
        <w:pStyle w:val="SPECText4"/>
      </w:pPr>
      <w:r>
        <w:t xml:space="preserve">Transmission Distance: </w:t>
      </w:r>
      <w:r w:rsidR="002F04BB">
        <w:t>Coax Cable, RG6U (5C-2V), 1640ft (500m); RG59 (3C-2V), 984</w:t>
      </w:r>
      <w:r w:rsidR="00366DA5" w:rsidRPr="00366DA5">
        <w:t>ft (300m)</w:t>
      </w:r>
    </w:p>
    <w:p w:rsidR="00960A4F" w:rsidRDefault="00960A4F">
      <w:pPr>
        <w:pStyle w:val="SPECText3"/>
      </w:pPr>
      <w:r>
        <w:t>Video Requirements and Adjustments</w:t>
      </w:r>
      <w:r w:rsidR="000E5195">
        <w:t xml:space="preserve"> (minimum):</w:t>
      </w:r>
    </w:p>
    <w:p w:rsidR="00366DA5" w:rsidRDefault="00366DA5" w:rsidP="00366DA5">
      <w:pPr>
        <w:pStyle w:val="SPECText4"/>
      </w:pPr>
      <w:r w:rsidRPr="00366DA5">
        <w:t>HD An</w:t>
      </w:r>
      <w:r w:rsidR="002F04BB">
        <w:t xml:space="preserve">alog over Coax Technology: AHD </w:t>
      </w:r>
      <w:r w:rsidRPr="00366DA5">
        <w:t>&amp; CVBS</w:t>
      </w:r>
    </w:p>
    <w:p w:rsidR="00366DA5" w:rsidRDefault="00366DA5" w:rsidP="00366DA5">
      <w:pPr>
        <w:pStyle w:val="SPECText4"/>
      </w:pPr>
      <w:r>
        <w:t>Video Mod</w:t>
      </w:r>
      <w:r w:rsidR="002F04BB">
        <w:t>e: NTSC</w:t>
      </w:r>
      <w:r w:rsidR="00796BDE">
        <w:t xml:space="preserve"> / PAL</w:t>
      </w:r>
    </w:p>
    <w:p w:rsidR="00671EB9" w:rsidRDefault="00671EB9" w:rsidP="00366DA5">
      <w:pPr>
        <w:pStyle w:val="SPECText4"/>
      </w:pPr>
      <w:r>
        <w:t xml:space="preserve">Video Frame Rate: </w:t>
      </w:r>
      <w:r w:rsidR="002F04BB">
        <w:t>1920 x 1080 (AHD) @ 25/30fps or 10</w:t>
      </w:r>
      <w:r w:rsidRPr="00671EB9">
        <w:t>00TVL (CVBS) @ 30fps</w:t>
      </w:r>
    </w:p>
    <w:p w:rsidR="00960A4F" w:rsidRDefault="002F04BB" w:rsidP="00960A4F">
      <w:pPr>
        <w:pStyle w:val="SPECText4"/>
      </w:pPr>
      <w:r>
        <w:lastRenderedPageBreak/>
        <w:t>Effective Pixels: 2000(H) x 1121</w:t>
      </w:r>
      <w:r w:rsidR="0054056C">
        <w:t>(V)</w:t>
      </w:r>
    </w:p>
    <w:p w:rsidR="00194683" w:rsidRPr="002F5100" w:rsidRDefault="00194683" w:rsidP="003E38B4">
      <w:pPr>
        <w:pStyle w:val="SPECText4"/>
        <w:rPr>
          <w:rStyle w:val="A9"/>
          <w:rFonts w:cs="Times New Roman"/>
          <w:color w:val="auto"/>
          <w:sz w:val="22"/>
          <w:szCs w:val="20"/>
        </w:rPr>
      </w:pPr>
      <w:r w:rsidRPr="002F5100">
        <w:rPr>
          <w:rStyle w:val="A9"/>
          <w:rFonts w:cs="Times New Roman"/>
          <w:color w:val="auto"/>
          <w:sz w:val="22"/>
          <w:szCs w:val="22"/>
        </w:rPr>
        <w:t>Day/Night:</w:t>
      </w:r>
      <w:r w:rsidR="00831D93">
        <w:rPr>
          <w:rStyle w:val="A9"/>
          <w:rFonts w:cs="Times New Roman"/>
          <w:color w:val="auto"/>
          <w:sz w:val="22"/>
          <w:szCs w:val="22"/>
        </w:rPr>
        <w:t>Auto (ICR)</w:t>
      </w:r>
    </w:p>
    <w:p w:rsidR="000E5741" w:rsidRPr="000E5741" w:rsidRDefault="00736A23" w:rsidP="000E5741">
      <w:pPr>
        <w:pStyle w:val="SPECText4"/>
        <w:rPr>
          <w:rStyle w:val="A9"/>
          <w:rFonts w:cs="Times New Roman"/>
          <w:color w:val="auto"/>
          <w:sz w:val="22"/>
          <w:szCs w:val="20"/>
        </w:rPr>
      </w:pPr>
      <w:r>
        <w:rPr>
          <w:rStyle w:val="A9"/>
          <w:rFonts w:cs="Times New Roman"/>
          <w:color w:val="auto"/>
          <w:sz w:val="22"/>
          <w:szCs w:val="22"/>
        </w:rPr>
        <w:t>Digital Wide Dynamic Range</w:t>
      </w:r>
    </w:p>
    <w:p w:rsidR="00194683" w:rsidRPr="000E5741" w:rsidRDefault="00E177F9" w:rsidP="000E5741">
      <w:pPr>
        <w:pStyle w:val="SPECText4"/>
        <w:rPr>
          <w:rStyle w:val="A9"/>
          <w:rFonts w:cs="Times New Roman"/>
          <w:color w:val="auto"/>
          <w:sz w:val="22"/>
          <w:szCs w:val="20"/>
        </w:rPr>
      </w:pPr>
      <w:r w:rsidRPr="000E5741">
        <w:rPr>
          <w:rStyle w:val="A9"/>
          <w:rFonts w:cs="Times New Roman"/>
          <w:color w:val="auto"/>
          <w:sz w:val="22"/>
          <w:szCs w:val="22"/>
        </w:rPr>
        <w:t>White Balance</w:t>
      </w:r>
    </w:p>
    <w:p w:rsidR="00194683" w:rsidRPr="002F5100" w:rsidRDefault="00E177F9" w:rsidP="00194683">
      <w:pPr>
        <w:pStyle w:val="SPECText4"/>
        <w:rPr>
          <w:rStyle w:val="A9"/>
          <w:rFonts w:cs="Times New Roman"/>
          <w:color w:val="auto"/>
          <w:sz w:val="22"/>
          <w:szCs w:val="20"/>
        </w:rPr>
      </w:pPr>
      <w:r>
        <w:rPr>
          <w:rStyle w:val="A9"/>
          <w:rFonts w:cs="Times New Roman"/>
          <w:color w:val="auto"/>
          <w:sz w:val="22"/>
          <w:szCs w:val="22"/>
        </w:rPr>
        <w:t xml:space="preserve">Auto </w:t>
      </w:r>
      <w:r w:rsidR="00194683" w:rsidRPr="002F5100">
        <w:rPr>
          <w:rStyle w:val="A9"/>
          <w:rFonts w:cs="Times New Roman"/>
          <w:color w:val="auto"/>
          <w:sz w:val="22"/>
          <w:szCs w:val="22"/>
        </w:rPr>
        <w:t>G</w:t>
      </w:r>
      <w:r w:rsidR="005764CB" w:rsidRPr="002F5100">
        <w:rPr>
          <w:rStyle w:val="A9"/>
          <w:rFonts w:cs="Times New Roman"/>
          <w:color w:val="auto"/>
          <w:sz w:val="22"/>
          <w:szCs w:val="22"/>
        </w:rPr>
        <w:t xml:space="preserve">ain </w:t>
      </w:r>
      <w:r w:rsidR="00194683" w:rsidRPr="002F5100">
        <w:rPr>
          <w:rStyle w:val="A9"/>
          <w:rFonts w:cs="Times New Roman"/>
          <w:color w:val="auto"/>
          <w:sz w:val="22"/>
          <w:szCs w:val="22"/>
        </w:rPr>
        <w:t>C</w:t>
      </w:r>
      <w:r w:rsidR="00831D93">
        <w:rPr>
          <w:rStyle w:val="A9"/>
          <w:rFonts w:cs="Times New Roman"/>
          <w:color w:val="auto"/>
          <w:sz w:val="22"/>
          <w:szCs w:val="22"/>
        </w:rPr>
        <w:t>ontrol</w:t>
      </w:r>
      <w:r>
        <w:rPr>
          <w:rStyle w:val="A9"/>
          <w:rFonts w:cs="Times New Roman"/>
          <w:color w:val="auto"/>
          <w:sz w:val="22"/>
          <w:szCs w:val="22"/>
        </w:rPr>
        <w:t xml:space="preserve"> (AGC)</w:t>
      </w:r>
    </w:p>
    <w:p w:rsidR="00194683" w:rsidRPr="00E177F9" w:rsidRDefault="00194683" w:rsidP="00D6457D">
      <w:pPr>
        <w:pStyle w:val="SPECText4"/>
        <w:rPr>
          <w:rStyle w:val="A9"/>
          <w:rFonts w:cs="Times New Roman"/>
          <w:color w:val="auto"/>
          <w:sz w:val="22"/>
          <w:szCs w:val="20"/>
        </w:rPr>
      </w:pPr>
      <w:r w:rsidRPr="002F5100">
        <w:rPr>
          <w:rStyle w:val="A9"/>
          <w:rFonts w:cs="Times New Roman"/>
          <w:color w:val="auto"/>
          <w:sz w:val="22"/>
          <w:szCs w:val="22"/>
        </w:rPr>
        <w:t>B</w:t>
      </w:r>
      <w:r w:rsidR="005764CB" w:rsidRPr="002F5100">
        <w:rPr>
          <w:rStyle w:val="A9"/>
          <w:rFonts w:cs="Times New Roman"/>
          <w:color w:val="auto"/>
          <w:sz w:val="22"/>
          <w:szCs w:val="22"/>
        </w:rPr>
        <w:t xml:space="preserve">ack </w:t>
      </w:r>
      <w:r w:rsidRPr="002F5100">
        <w:rPr>
          <w:rStyle w:val="A9"/>
          <w:rFonts w:cs="Times New Roman"/>
          <w:color w:val="auto"/>
          <w:sz w:val="22"/>
          <w:szCs w:val="22"/>
        </w:rPr>
        <w:t>L</w:t>
      </w:r>
      <w:r w:rsidR="005764CB" w:rsidRPr="002F5100">
        <w:rPr>
          <w:rStyle w:val="A9"/>
          <w:rFonts w:cs="Times New Roman"/>
          <w:color w:val="auto"/>
          <w:sz w:val="22"/>
          <w:szCs w:val="22"/>
        </w:rPr>
        <w:t xml:space="preserve">ight </w:t>
      </w:r>
      <w:r w:rsidRPr="002F5100">
        <w:rPr>
          <w:rStyle w:val="A9"/>
          <w:rFonts w:cs="Times New Roman"/>
          <w:color w:val="auto"/>
          <w:sz w:val="22"/>
          <w:szCs w:val="22"/>
        </w:rPr>
        <w:t>C</w:t>
      </w:r>
      <w:r w:rsidR="00E177F9">
        <w:rPr>
          <w:rStyle w:val="A9"/>
          <w:rFonts w:cs="Times New Roman"/>
          <w:color w:val="auto"/>
          <w:sz w:val="22"/>
          <w:szCs w:val="22"/>
        </w:rPr>
        <w:t>ompensation (BLC)</w:t>
      </w:r>
    </w:p>
    <w:p w:rsidR="00E177F9" w:rsidRPr="00E177F9" w:rsidRDefault="00E177F9" w:rsidP="00D6457D">
      <w:pPr>
        <w:pStyle w:val="SPECText4"/>
        <w:rPr>
          <w:rStyle w:val="A9"/>
          <w:rFonts w:cs="Times New Roman"/>
          <w:color w:val="auto"/>
          <w:sz w:val="22"/>
          <w:szCs w:val="20"/>
        </w:rPr>
      </w:pPr>
      <w:r>
        <w:rPr>
          <w:rStyle w:val="A9"/>
          <w:rFonts w:cs="Times New Roman"/>
          <w:color w:val="auto"/>
          <w:sz w:val="22"/>
          <w:szCs w:val="22"/>
        </w:rPr>
        <w:t>Shutter</w:t>
      </w:r>
      <w:r w:rsidR="002B47DA">
        <w:rPr>
          <w:rStyle w:val="A9"/>
          <w:rFonts w:cs="Times New Roman"/>
          <w:color w:val="auto"/>
          <w:sz w:val="22"/>
          <w:szCs w:val="22"/>
        </w:rPr>
        <w:t>: 1/6</w:t>
      </w:r>
      <w:r>
        <w:rPr>
          <w:rStyle w:val="A9"/>
          <w:rFonts w:cs="Times New Roman"/>
          <w:color w:val="auto"/>
          <w:sz w:val="22"/>
          <w:szCs w:val="22"/>
        </w:rPr>
        <w:t>0 ~ 1/50,000</w:t>
      </w:r>
      <w:r w:rsidR="002B47DA">
        <w:rPr>
          <w:rStyle w:val="A9"/>
          <w:rFonts w:cs="Times New Roman"/>
          <w:color w:val="auto"/>
          <w:sz w:val="22"/>
          <w:szCs w:val="22"/>
        </w:rPr>
        <w:t xml:space="preserve"> sec</w:t>
      </w:r>
    </w:p>
    <w:p w:rsidR="00E177F9" w:rsidRDefault="00B2762D" w:rsidP="00D6457D">
      <w:pPr>
        <w:pStyle w:val="SPECText4"/>
        <w:rPr>
          <w:rStyle w:val="A9"/>
          <w:rFonts w:cs="Times New Roman"/>
          <w:color w:val="auto"/>
          <w:sz w:val="22"/>
          <w:szCs w:val="20"/>
        </w:rPr>
      </w:pPr>
      <w:r>
        <w:rPr>
          <w:rStyle w:val="A9"/>
          <w:rFonts w:cs="Times New Roman"/>
          <w:color w:val="auto"/>
          <w:sz w:val="22"/>
          <w:szCs w:val="20"/>
        </w:rPr>
        <w:t>Sens-UP</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2DNR / 3DNR (Digital Noise Reduction</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Digital Effects: Freeze, Mirror, Negative Image</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Defect Detection</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Language</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Monitor</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LSC (Shading)</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Motion: 4 zones</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Privacy: 4 zones</w:t>
      </w:r>
    </w:p>
    <w:p w:rsidR="00B2762D" w:rsidRDefault="002F04BB" w:rsidP="00D6457D">
      <w:pPr>
        <w:pStyle w:val="SPECText4"/>
        <w:rPr>
          <w:rStyle w:val="A9"/>
          <w:rFonts w:cs="Times New Roman"/>
          <w:color w:val="auto"/>
          <w:sz w:val="22"/>
          <w:szCs w:val="20"/>
        </w:rPr>
      </w:pPr>
      <w:r>
        <w:rPr>
          <w:rStyle w:val="A9"/>
          <w:rFonts w:cs="Times New Roman"/>
          <w:color w:val="auto"/>
          <w:sz w:val="22"/>
          <w:szCs w:val="20"/>
        </w:rPr>
        <w:t>Brightness</w:t>
      </w:r>
    </w:p>
    <w:p w:rsidR="002F04BB" w:rsidRDefault="002F04BB" w:rsidP="00D6457D">
      <w:pPr>
        <w:pStyle w:val="SPECText4"/>
        <w:rPr>
          <w:rStyle w:val="A9"/>
          <w:rFonts w:cs="Times New Roman"/>
          <w:color w:val="auto"/>
          <w:sz w:val="22"/>
          <w:szCs w:val="20"/>
        </w:rPr>
      </w:pPr>
      <w:r>
        <w:rPr>
          <w:rStyle w:val="A9"/>
          <w:rFonts w:cs="Times New Roman"/>
          <w:color w:val="auto"/>
          <w:sz w:val="22"/>
          <w:szCs w:val="20"/>
        </w:rPr>
        <w:t>Sharpness</w:t>
      </w:r>
    </w:p>
    <w:p w:rsidR="008D4D10" w:rsidRDefault="005764CB">
      <w:pPr>
        <w:pStyle w:val="SPECText3"/>
      </w:pPr>
      <w:r>
        <w:t xml:space="preserve">Electrical: </w:t>
      </w:r>
    </w:p>
    <w:p w:rsidR="00C47CE9" w:rsidRDefault="005764CB" w:rsidP="00D6457D">
      <w:pPr>
        <w:pStyle w:val="SPECText4"/>
      </w:pPr>
      <w:r>
        <w:t>Inpu</w:t>
      </w:r>
      <w:r w:rsidR="00AA5E5B">
        <w:t>t Power: 12V</w:t>
      </w:r>
      <w:r w:rsidR="00831D93">
        <w:t>DC</w:t>
      </w:r>
      <w:r w:rsidR="00CD29FA">
        <w:t xml:space="preserve"> +/- 10%</w:t>
      </w:r>
      <w:r w:rsidR="00E5228E">
        <w:t>.</w:t>
      </w:r>
    </w:p>
    <w:p w:rsidR="00D6457D" w:rsidRDefault="00D6457D" w:rsidP="00D6457D">
      <w:pPr>
        <w:pStyle w:val="SPECText4"/>
      </w:pPr>
      <w:r>
        <w:t>Power Consumption:</w:t>
      </w:r>
    </w:p>
    <w:p w:rsidR="000F3E29" w:rsidRDefault="00CD29FA" w:rsidP="008B543B">
      <w:pPr>
        <w:pStyle w:val="SPECText5"/>
        <w:tabs>
          <w:tab w:val="clear" w:pos="2880"/>
        </w:tabs>
      </w:pPr>
      <w:r>
        <w:t>36</w:t>
      </w:r>
      <w:r w:rsidR="002B47DA">
        <w:t>0</w:t>
      </w:r>
      <w:r w:rsidR="00AA5E5B">
        <w:t xml:space="preserve">mA </w:t>
      </w:r>
      <w:r>
        <w:t>(4.3</w:t>
      </w:r>
      <w:r w:rsidR="008B543B" w:rsidRPr="006C5A5F">
        <w:t>W</w:t>
      </w:r>
      <w:r w:rsidR="002B47DA">
        <w:t>)</w:t>
      </w:r>
    </w:p>
    <w:p w:rsidR="008D4D10" w:rsidRDefault="00B440A0">
      <w:pPr>
        <w:pStyle w:val="SPECText3"/>
      </w:pPr>
      <w:r>
        <w:t>Mechanical:</w:t>
      </w:r>
    </w:p>
    <w:p w:rsidR="00B440A0" w:rsidRDefault="00B45747" w:rsidP="00B440A0">
      <w:pPr>
        <w:pStyle w:val="SPECText4"/>
      </w:pPr>
      <w:r>
        <w:t>Vandal resistant, pre-packaged</w:t>
      </w:r>
      <w:r w:rsidR="00671EB9">
        <w:t>cast-aluminum housing</w:t>
      </w:r>
      <w:r w:rsidR="00111BE3">
        <w:t>: White color</w:t>
      </w:r>
    </w:p>
    <w:p w:rsidR="00B45747" w:rsidRDefault="00B45747" w:rsidP="00B45747">
      <w:pPr>
        <w:pStyle w:val="SPECText4"/>
      </w:pPr>
      <w:r w:rsidRPr="00B45747">
        <w:t>Clear, polycarbonate dome bubble</w:t>
      </w:r>
    </w:p>
    <w:p w:rsidR="00671EB9" w:rsidRPr="00671EB9" w:rsidRDefault="00671EB9" w:rsidP="00B45747">
      <w:pPr>
        <w:pStyle w:val="SPECText4"/>
      </w:pPr>
      <w:r w:rsidRPr="00671EB9">
        <w:t>Complete camera housing to be IP66 rated weather resistant</w:t>
      </w:r>
      <w:r w:rsidR="00B45747">
        <w:t xml:space="preserve"> and </w:t>
      </w:r>
      <w:r>
        <w:t>IK10 rated impact</w:t>
      </w:r>
      <w:r w:rsidRPr="00671EB9">
        <w:t xml:space="preserve"> resistant</w:t>
      </w:r>
    </w:p>
    <w:p w:rsidR="009C1522" w:rsidRDefault="0009796B" w:rsidP="009C1522">
      <w:pPr>
        <w:pStyle w:val="SPECText4"/>
      </w:pPr>
      <w:r>
        <w:t>Power Input:</w:t>
      </w:r>
      <w:r w:rsidR="002F46D6">
        <w:t xml:space="preserve"> 2.1mm barrel</w:t>
      </w:r>
    </w:p>
    <w:p w:rsidR="009C1522" w:rsidRDefault="009C1522" w:rsidP="00B440A0">
      <w:pPr>
        <w:pStyle w:val="SPECText4"/>
      </w:pPr>
      <w:r>
        <w:t xml:space="preserve">Video Output: BNC </w:t>
      </w:r>
      <w:r w:rsidR="00217BA3">
        <w:t>Connector</w:t>
      </w:r>
      <w:r w:rsidR="00796BDE">
        <w:t xml:space="preserve"> (AHD / CVBS selectable)</w:t>
      </w:r>
    </w:p>
    <w:p w:rsidR="00671EB9" w:rsidRDefault="00796BDE" w:rsidP="00671EB9">
      <w:pPr>
        <w:pStyle w:val="SPECText4"/>
      </w:pPr>
      <w:r>
        <w:t xml:space="preserve">Smart </w:t>
      </w:r>
      <w:r w:rsidR="00CD29FA">
        <w:t xml:space="preserve">IR LED Lights - 24 </w:t>
      </w:r>
      <w:r>
        <w:t>LED’s, 850nm</w:t>
      </w:r>
      <w:r w:rsidR="00671EB9" w:rsidRPr="00671EB9">
        <w:t xml:space="preserve">; </w:t>
      </w:r>
      <w:r w:rsidR="00CD29FA">
        <w:t>Distance: Maximum 82ft indoor, 62</w:t>
      </w:r>
      <w:r w:rsidR="00671EB9" w:rsidRPr="00671EB9">
        <w:t>ft outdoor</w:t>
      </w:r>
    </w:p>
    <w:p w:rsidR="000E5741" w:rsidRDefault="000F15D0" w:rsidP="00B24EA7">
      <w:pPr>
        <w:pStyle w:val="SPECText4"/>
      </w:pPr>
      <w:r>
        <w:t>Dimensions</w:t>
      </w:r>
      <w:r w:rsidR="0013392E">
        <w:t xml:space="preserve">: </w:t>
      </w:r>
      <w:r w:rsidR="00CD29FA">
        <w:t>5.67Ø x 3.85in (144Ø x 98</w:t>
      </w:r>
      <w:r w:rsidR="00B24EA7" w:rsidRPr="00B24EA7">
        <w:t>mm)</w:t>
      </w:r>
    </w:p>
    <w:p w:rsidR="00FB2C8B" w:rsidRDefault="002F5385" w:rsidP="00B440A0">
      <w:pPr>
        <w:pStyle w:val="SPECText4"/>
      </w:pPr>
      <w:r>
        <w:t xml:space="preserve">Weight: </w:t>
      </w:r>
      <w:r w:rsidR="00CD29FA">
        <w:t>1.17lbs (0.53</w:t>
      </w:r>
      <w:r w:rsidR="00B24EA7" w:rsidRPr="00B24EA7">
        <w:t>kg)</w:t>
      </w:r>
    </w:p>
    <w:p w:rsidR="002A6C8E" w:rsidRDefault="009C1522" w:rsidP="003D3DA5">
      <w:pPr>
        <w:pStyle w:val="SPECText4"/>
      </w:pPr>
      <w:r>
        <w:t xml:space="preserve">Operating Temperature: </w:t>
      </w:r>
      <w:r w:rsidR="00B24EA7">
        <w:t xml:space="preserve"> -</w:t>
      </w:r>
      <w:r w:rsidR="00D26575">
        <w:t>22ºF ~ 140</w:t>
      </w:r>
      <w:r w:rsidR="000166B4">
        <w:t>ºF (-</w:t>
      </w:r>
      <w:r w:rsidR="00D26575">
        <w:t>30ºC ~ +6</w:t>
      </w:r>
      <w:r w:rsidRPr="009C1522">
        <w:t>0ºC)</w:t>
      </w:r>
    </w:p>
    <w:p w:rsidR="000E5741" w:rsidRDefault="000E5741" w:rsidP="000E5741">
      <w:pPr>
        <w:pStyle w:val="SPECText4"/>
      </w:pPr>
      <w:r>
        <w:t>Operating Humidity: 0 to 96% RH (non-condensing)</w:t>
      </w:r>
    </w:p>
    <w:p w:rsidR="009C1522" w:rsidRDefault="009C1522" w:rsidP="009C1522">
      <w:pPr>
        <w:pStyle w:val="SPECText3"/>
      </w:pPr>
      <w:r>
        <w:t>Conformity Certifications:</w:t>
      </w:r>
    </w:p>
    <w:p w:rsidR="00C42A83" w:rsidRDefault="009C1522" w:rsidP="000E5741">
      <w:pPr>
        <w:pStyle w:val="SPECText4"/>
      </w:pPr>
      <w:r>
        <w:t>Federal Communications Commission (FCC)</w:t>
      </w:r>
    </w:p>
    <w:p w:rsidR="00DC1B7D" w:rsidRDefault="00DC1B7D" w:rsidP="00DC1B7D">
      <w:pPr>
        <w:pStyle w:val="SPECText4"/>
      </w:pPr>
      <w:r>
        <w:t>European Conformity (CE)</w:t>
      </w:r>
    </w:p>
    <w:p w:rsidR="00B24EA7" w:rsidRPr="00B24EA7" w:rsidRDefault="00B24EA7" w:rsidP="00B24EA7">
      <w:pPr>
        <w:pStyle w:val="SPECText4"/>
      </w:pPr>
      <w:r w:rsidRPr="00B24EA7">
        <w:t>NEMA-4X (IP66)</w:t>
      </w:r>
    </w:p>
    <w:p w:rsidR="00B24EA7" w:rsidRDefault="00B45747" w:rsidP="00B45747">
      <w:pPr>
        <w:pStyle w:val="SPECText4"/>
      </w:pPr>
      <w:r w:rsidRPr="00B45747">
        <w:t>IEC (IK-10)</w:t>
      </w:r>
    </w:p>
    <w:p w:rsidR="00D26575" w:rsidRDefault="00D26575" w:rsidP="00B45747">
      <w:pPr>
        <w:pStyle w:val="SPECText4"/>
      </w:pPr>
      <w:r>
        <w:t>Underwriters Laboratories (UL)</w:t>
      </w:r>
    </w:p>
    <w:p w:rsidR="00C42A83" w:rsidRDefault="00C42A83" w:rsidP="00C42A83">
      <w:pPr>
        <w:pStyle w:val="SPECText3"/>
      </w:pPr>
      <w:r>
        <w:t>Accessories</w:t>
      </w:r>
    </w:p>
    <w:p w:rsidR="00B45747" w:rsidRDefault="00D26575" w:rsidP="00D26575">
      <w:pPr>
        <w:pStyle w:val="SPECText4"/>
      </w:pPr>
      <w:r>
        <w:t xml:space="preserve">HDB243X: </w:t>
      </w:r>
      <w:r>
        <w:tab/>
        <w:t>Wall Mount</w:t>
      </w:r>
    </w:p>
    <w:p w:rsidR="00D26575" w:rsidRDefault="00D26575" w:rsidP="00D26575">
      <w:pPr>
        <w:pStyle w:val="SPECText4"/>
      </w:pPr>
      <w:r>
        <w:t>HCS254V:</w:t>
      </w:r>
      <w:r>
        <w:tab/>
        <w:t>Flush Mount</w:t>
      </w:r>
    </w:p>
    <w:p w:rsidR="00D26575" w:rsidRDefault="00D26575" w:rsidP="00D26575">
      <w:pPr>
        <w:pStyle w:val="SPECText4"/>
      </w:pPr>
      <w:r>
        <w:lastRenderedPageBreak/>
        <w:t>HDA502:</w:t>
      </w:r>
      <w:r>
        <w:tab/>
        <w:t>Junction Box</w:t>
      </w:r>
    </w:p>
    <w:p w:rsidR="00D26575" w:rsidRDefault="00D26575" w:rsidP="00D26575">
      <w:pPr>
        <w:pStyle w:val="SPECText4"/>
      </w:pPr>
      <w:r>
        <w:t>HDB453:</w:t>
      </w:r>
      <w:r>
        <w:tab/>
        <w:t>Pendant Mount</w:t>
      </w:r>
    </w:p>
    <w:p w:rsidR="00D26575" w:rsidRDefault="00D26575" w:rsidP="00D26575">
      <w:pPr>
        <w:pStyle w:val="SPECText4"/>
      </w:pPr>
      <w:r>
        <w:t>HCM160:</w:t>
      </w:r>
      <w:r>
        <w:tab/>
        <w:t>Corner Mount</w:t>
      </w:r>
    </w:p>
    <w:p w:rsidR="00D26575" w:rsidRDefault="00D26575" w:rsidP="00D26575">
      <w:pPr>
        <w:pStyle w:val="SPECText4"/>
      </w:pPr>
      <w:r>
        <w:t>HDA401:</w:t>
      </w:r>
      <w:r>
        <w:tab/>
        <w:t>Wedge Mount</w:t>
      </w:r>
    </w:p>
    <w:p w:rsidR="00D26575" w:rsidRDefault="00D26575" w:rsidP="00D26575">
      <w:pPr>
        <w:pStyle w:val="SPECText4"/>
      </w:pPr>
      <w:r>
        <w:t>HPDA3:</w:t>
      </w:r>
      <w:r>
        <w:tab/>
        <w:t>Pendant Cap</w:t>
      </w:r>
    </w:p>
    <w:p w:rsidR="00B45747" w:rsidRDefault="00B45747" w:rsidP="00B45747">
      <w:pPr>
        <w:pStyle w:val="SPECText3"/>
      </w:pPr>
      <w:r>
        <w:t>Remote Management Software</w:t>
      </w:r>
    </w:p>
    <w:p w:rsidR="00B45747" w:rsidRDefault="00B45747" w:rsidP="00B45747">
      <w:pPr>
        <w:pStyle w:val="SPECText4"/>
      </w:pPr>
      <w:r>
        <w:t xml:space="preserve">Supported by ATVision IP Remote Management Client Software </w:t>
      </w:r>
      <w:r w:rsidRPr="00B45747">
        <w:t>for Windows and Mac PC’s and Mobile Applications for Apple and Android Operating Systems</w:t>
      </w:r>
    </w:p>
    <w:p w:rsidR="00D26575" w:rsidRDefault="00D26575" w:rsidP="00D26575">
      <w:pPr>
        <w:pStyle w:val="SPECText4"/>
        <w:numPr>
          <w:ilvl w:val="0"/>
          <w:numId w:val="0"/>
        </w:numPr>
        <w:ind w:left="2160"/>
      </w:pPr>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rsidP="00400BA2">
      <w:pPr>
        <w:pStyle w:val="SPECText3"/>
        <w:tabs>
          <w:tab w:val="clear" w:pos="1008"/>
          <w:tab w:val="clear" w:pos="1350"/>
          <w:tab w:val="num" w:pos="990"/>
        </w:tabs>
        <w:ind w:left="990" w:hanging="360"/>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400BA2">
      <w:pPr>
        <w:pStyle w:val="SPECText3"/>
        <w:tabs>
          <w:tab w:val="clear" w:pos="1008"/>
          <w:tab w:val="clear" w:pos="1350"/>
          <w:tab w:val="num" w:pos="990"/>
        </w:tabs>
        <w:ind w:left="990" w:hanging="360"/>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400BA2">
      <w:pPr>
        <w:pStyle w:val="SPECText3"/>
        <w:tabs>
          <w:tab w:val="clear" w:pos="1008"/>
          <w:tab w:val="clear" w:pos="1350"/>
          <w:tab w:val="left" w:pos="990"/>
        </w:tabs>
        <w:ind w:left="990" w:hanging="360"/>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1359F4">
      <w:pPr>
        <w:pStyle w:val="SPECText3"/>
        <w:tabs>
          <w:tab w:val="clear" w:pos="1008"/>
          <w:tab w:val="clear" w:pos="1350"/>
          <w:tab w:val="num" w:pos="990"/>
        </w:tabs>
        <w:ind w:left="990" w:hanging="360"/>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lastRenderedPageBreak/>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rsidP="001359F4">
      <w:pPr>
        <w:pStyle w:val="SPECText3"/>
        <w:tabs>
          <w:tab w:val="clear" w:pos="1008"/>
          <w:tab w:val="clear" w:pos="1350"/>
          <w:tab w:val="num" w:pos="990"/>
        </w:tabs>
        <w:ind w:left="990" w:hanging="360"/>
      </w:pPr>
      <w:r>
        <w:t>Furnish manufacturer’s field representative to supervise final wiring connections and system adjustments.</w:t>
      </w:r>
    </w:p>
    <w:p w:rsidR="008D4D10" w:rsidRDefault="008D4D10">
      <w:pPr>
        <w:pStyle w:val="SPECText2"/>
      </w:pPr>
      <w:r>
        <w:t>ADJUSTING</w:t>
      </w:r>
    </w:p>
    <w:p w:rsidR="00656E39" w:rsidRDefault="008D4D10" w:rsidP="001359F4">
      <w:pPr>
        <w:pStyle w:val="SPECText3"/>
        <w:tabs>
          <w:tab w:val="clear" w:pos="1008"/>
          <w:tab w:val="clear" w:pos="1350"/>
          <w:tab w:val="num" w:pos="990"/>
        </w:tabs>
        <w:ind w:left="990" w:hanging="360"/>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1359F4">
      <w:pPr>
        <w:pStyle w:val="SPECText3"/>
        <w:tabs>
          <w:tab w:val="clear" w:pos="1008"/>
          <w:tab w:val="clear" w:pos="1350"/>
          <w:tab w:val="num" w:pos="990"/>
        </w:tabs>
        <w:ind w:left="990" w:hanging="360"/>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0B6B13" w:rsidRDefault="000B6B13"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88C" w:rsidRDefault="00D2188C">
      <w:r>
        <w:separator/>
      </w:r>
    </w:p>
  </w:endnote>
  <w:endnote w:type="continuationSeparator" w:id="1">
    <w:p w:rsidR="00D2188C" w:rsidRDefault="00D21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53854" w:rsidRDefault="00553854">
    <w:pPr>
      <w:widowControl/>
      <w:tabs>
        <w:tab w:val="right" w:pos="9360"/>
      </w:tabs>
      <w:spacing w:line="0" w:lineRule="atLeast"/>
    </w:pPr>
    <w:r>
      <w:tab/>
      <w:t>Video Surveillance</w:t>
    </w:r>
  </w:p>
  <w:p w:rsidR="00553854" w:rsidRDefault="00553854">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rsidP="00D16C4C">
    <w:pPr>
      <w:pStyle w:val="Footer"/>
    </w:pPr>
    <w:r>
      <w:ptab w:relativeTo="margin" w:alignment="left" w:leader="none"/>
    </w:r>
    <w:r>
      <w:t>ATV Guide Specifications</w:t>
    </w:r>
    <w:r>
      <w:tab/>
    </w:r>
    <w:r>
      <w:tab/>
      <w:t>Video Surveillance Remote Devices and Sensors</w:t>
    </w:r>
  </w:p>
  <w:p w:rsidR="00553854" w:rsidRDefault="00553854" w:rsidP="00D16C4C">
    <w:pPr>
      <w:pStyle w:val="Footer"/>
    </w:pPr>
    <w:r>
      <w:tab/>
    </w:r>
    <w:r>
      <w:tab/>
      <w:t xml:space="preserve">28 23 29 - </w:t>
    </w:r>
    <w:r w:rsidR="00C11085">
      <w:fldChar w:fldCharType="begin"/>
    </w:r>
    <w:r w:rsidR="004A0855">
      <w:instrText xml:space="preserve"> PAGE   \* MERGEFORMAT </w:instrText>
    </w:r>
    <w:r w:rsidR="00C11085">
      <w:fldChar w:fldCharType="separate"/>
    </w:r>
    <w:r w:rsidR="00644828">
      <w:rPr>
        <w:noProof/>
      </w:rPr>
      <w:t>6</w:t>
    </w:r>
    <w:r w:rsidR="00C11085">
      <w:rPr>
        <w:noProof/>
      </w:rPr>
      <w:fldChar w:fldCharType="end"/>
    </w:r>
  </w:p>
  <w:p w:rsidR="00553854" w:rsidRDefault="00553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pStyle w:val="Footer"/>
    </w:pPr>
    <w:r>
      <w:ptab w:relativeTo="margin" w:alignment="left" w:leader="none"/>
    </w:r>
    <w:r>
      <w:t>ATV Guide Specifications</w:t>
    </w:r>
    <w:r>
      <w:tab/>
    </w:r>
    <w:r>
      <w:tab/>
      <w:t>Video Surveillance Remote Devices and Sensors</w:t>
    </w:r>
  </w:p>
  <w:p w:rsidR="00553854" w:rsidRDefault="00553854">
    <w:pPr>
      <w:pStyle w:val="Footer"/>
    </w:pPr>
    <w:r>
      <w:tab/>
    </w:r>
    <w:r>
      <w:tab/>
      <w:t xml:space="preserve">28 23 29 - </w:t>
    </w:r>
    <w:r w:rsidR="00C11085">
      <w:fldChar w:fldCharType="begin"/>
    </w:r>
    <w:r w:rsidR="004A0855">
      <w:instrText xml:space="preserve"> PAGE   \* MERGEFORMAT </w:instrText>
    </w:r>
    <w:r w:rsidR="00C11085">
      <w:fldChar w:fldCharType="separate"/>
    </w:r>
    <w:r w:rsidR="00644828">
      <w:rPr>
        <w:noProof/>
      </w:rPr>
      <w:t>1</w:t>
    </w:r>
    <w:r w:rsidR="00C11085">
      <w:rPr>
        <w:noProof/>
      </w:rPr>
      <w:fldChar w:fldCharType="end"/>
    </w:r>
  </w:p>
  <w:p w:rsidR="00553854" w:rsidRDefault="00553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88C" w:rsidRDefault="00D2188C">
      <w:r>
        <w:separator/>
      </w:r>
    </w:p>
  </w:footnote>
  <w:footnote w:type="continuationSeparator" w:id="1">
    <w:p w:rsidR="00D2188C" w:rsidRDefault="00D21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right" w:pos="9360"/>
      </w:tabs>
    </w:pPr>
    <w:r>
      <w:t>SPECTEXT® 2005, Copyright July 2005</w:t>
    </w:r>
    <w:r>
      <w:tab/>
      <w:t>Revised 07/2005</w:t>
    </w:r>
  </w:p>
  <w:p w:rsidR="00553854" w:rsidRDefault="00553854">
    <w:pPr>
      <w:widowControl/>
      <w:tabs>
        <w:tab w:val="right" w:pos="9360"/>
      </w:tabs>
      <w:spacing w:line="0" w:lineRule="atLeast"/>
    </w:pPr>
    <w:r>
      <w:t>The Construction Sciences Research Foundation</w:t>
    </w:r>
    <w:r>
      <w:tab/>
      <w:t>For use by licensed SPECTEXT® subscribers only.</w:t>
    </w:r>
  </w:p>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553854" w:rsidTr="00DD23F3">
      <w:tc>
        <w:tcPr>
          <w:tcW w:w="3288" w:type="dxa"/>
          <w:vMerge w:val="restart"/>
        </w:tcPr>
        <w:p w:rsidR="00553854" w:rsidRDefault="00553854">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53854" w:rsidRDefault="00553854">
          <w:pPr>
            <w:pStyle w:val="STHeader"/>
            <w:rPr>
              <w:sz w:val="20"/>
            </w:rPr>
          </w:pPr>
        </w:p>
      </w:tc>
      <w:tc>
        <w:tcPr>
          <w:tcW w:w="5166" w:type="dxa"/>
        </w:tcPr>
        <w:p w:rsidR="00553854" w:rsidRDefault="00873845" w:rsidP="0095734B">
          <w:pPr>
            <w:pStyle w:val="STHeader"/>
            <w:jc w:val="right"/>
            <w:rPr>
              <w:sz w:val="20"/>
            </w:rPr>
          </w:pPr>
          <w:r>
            <w:rPr>
              <w:sz w:val="20"/>
            </w:rPr>
            <w:t>HDV236</w:t>
          </w:r>
          <w:r w:rsidR="0095734B">
            <w:rPr>
              <w:sz w:val="20"/>
            </w:rPr>
            <w:t xml:space="preserve"> Vandal Dome</w:t>
          </w: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bl>
  <w:p w:rsidR="00553854" w:rsidRDefault="00553854"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553854" w:rsidTr="00692EF6">
      <w:tc>
        <w:tcPr>
          <w:tcW w:w="3528" w:type="dxa"/>
        </w:tcPr>
        <w:p w:rsidR="00553854" w:rsidRDefault="00553854" w:rsidP="00C11D0D">
          <w:pPr>
            <w:pStyle w:val="Header"/>
            <w:tabs>
              <w:tab w:val="right" w:pos="9648"/>
            </w:tabs>
          </w:pPr>
          <w:r>
            <w:t>Advanced Technology Video</w:t>
          </w:r>
        </w:p>
      </w:tc>
      <w:tc>
        <w:tcPr>
          <w:tcW w:w="3420" w:type="dxa"/>
        </w:tcPr>
        <w:p w:rsidR="00553854" w:rsidRDefault="00553854" w:rsidP="00C11D0D">
          <w:pPr>
            <w:pStyle w:val="Header"/>
            <w:tabs>
              <w:tab w:val="right" w:pos="9648"/>
            </w:tabs>
          </w:pPr>
        </w:p>
      </w:tc>
      <w:tc>
        <w:tcPr>
          <w:tcW w:w="2916" w:type="dxa"/>
          <w:vMerge w:val="restart"/>
        </w:tcPr>
        <w:p w:rsidR="00553854" w:rsidRPr="006E316C" w:rsidRDefault="00553854"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553854" w:rsidTr="00692EF6">
      <w:tc>
        <w:tcPr>
          <w:tcW w:w="3528" w:type="dxa"/>
        </w:tcPr>
        <w:p w:rsidR="00553854" w:rsidRDefault="00553854" w:rsidP="00C11D0D">
          <w:pPr>
            <w:pStyle w:val="Header"/>
            <w:tabs>
              <w:tab w:val="right" w:pos="9648"/>
            </w:tabs>
          </w:pPr>
          <w:r>
            <w:t>850 Freeport Parkway Suite 100</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Coppell, Texas  75019</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888-288-7644</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www.atvideo.com</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bl>
  <w:p w:rsidR="00553854" w:rsidRPr="00C4501D" w:rsidRDefault="00553854"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31746"/>
  </w:hdrShapeDefaults>
  <w:footnotePr>
    <w:numFmt w:val="lowerLetter"/>
    <w:footnote w:id="0"/>
    <w:footnote w:id="1"/>
  </w:footnotePr>
  <w:endnotePr>
    <w:numFmt w:val="lowerLetter"/>
    <w:endnote w:id="0"/>
    <w:endnote w:id="1"/>
  </w:endnotePr>
  <w:compat/>
  <w:rsids>
    <w:rsidRoot w:val="008D4D10"/>
    <w:rsid w:val="00013216"/>
    <w:rsid w:val="000142AA"/>
    <w:rsid w:val="00016285"/>
    <w:rsid w:val="000166B4"/>
    <w:rsid w:val="00026436"/>
    <w:rsid w:val="0006050E"/>
    <w:rsid w:val="000638B3"/>
    <w:rsid w:val="000725AD"/>
    <w:rsid w:val="0008256D"/>
    <w:rsid w:val="00091710"/>
    <w:rsid w:val="00092035"/>
    <w:rsid w:val="0009796B"/>
    <w:rsid w:val="000B6B13"/>
    <w:rsid w:val="000D5831"/>
    <w:rsid w:val="000E5195"/>
    <w:rsid w:val="000E5741"/>
    <w:rsid w:val="000F15D0"/>
    <w:rsid w:val="000F3E29"/>
    <w:rsid w:val="00111BE3"/>
    <w:rsid w:val="001303FF"/>
    <w:rsid w:val="0013392E"/>
    <w:rsid w:val="001359F4"/>
    <w:rsid w:val="00146ACD"/>
    <w:rsid w:val="00150997"/>
    <w:rsid w:val="00151B4C"/>
    <w:rsid w:val="00155169"/>
    <w:rsid w:val="001675FF"/>
    <w:rsid w:val="00175164"/>
    <w:rsid w:val="00193C6E"/>
    <w:rsid w:val="00194683"/>
    <w:rsid w:val="00197E0E"/>
    <w:rsid w:val="001A6900"/>
    <w:rsid w:val="001C588B"/>
    <w:rsid w:val="001C6F11"/>
    <w:rsid w:val="001E3ACD"/>
    <w:rsid w:val="001F2E42"/>
    <w:rsid w:val="001F54E2"/>
    <w:rsid w:val="00217BA3"/>
    <w:rsid w:val="002242B9"/>
    <w:rsid w:val="002364AF"/>
    <w:rsid w:val="00236C36"/>
    <w:rsid w:val="002574E2"/>
    <w:rsid w:val="00275913"/>
    <w:rsid w:val="002A6C8E"/>
    <w:rsid w:val="002A7530"/>
    <w:rsid w:val="002B47DA"/>
    <w:rsid w:val="002B7C67"/>
    <w:rsid w:val="002D79C8"/>
    <w:rsid w:val="002F04BB"/>
    <w:rsid w:val="002F26C2"/>
    <w:rsid w:val="002F46D6"/>
    <w:rsid w:val="002F5100"/>
    <w:rsid w:val="002F5385"/>
    <w:rsid w:val="003230B3"/>
    <w:rsid w:val="0032589E"/>
    <w:rsid w:val="0032795F"/>
    <w:rsid w:val="00365131"/>
    <w:rsid w:val="00366DA5"/>
    <w:rsid w:val="00373E84"/>
    <w:rsid w:val="0037428B"/>
    <w:rsid w:val="003A2FB6"/>
    <w:rsid w:val="003D3DA5"/>
    <w:rsid w:val="003E1530"/>
    <w:rsid w:val="003E38B4"/>
    <w:rsid w:val="003F517B"/>
    <w:rsid w:val="00400BA2"/>
    <w:rsid w:val="00406F2D"/>
    <w:rsid w:val="00467174"/>
    <w:rsid w:val="00477F80"/>
    <w:rsid w:val="00486CFC"/>
    <w:rsid w:val="004870E9"/>
    <w:rsid w:val="00490955"/>
    <w:rsid w:val="00497CE8"/>
    <w:rsid w:val="004A0855"/>
    <w:rsid w:val="004C7117"/>
    <w:rsid w:val="004D7A54"/>
    <w:rsid w:val="004E71CD"/>
    <w:rsid w:val="004F5512"/>
    <w:rsid w:val="00501241"/>
    <w:rsid w:val="00507FFE"/>
    <w:rsid w:val="0054056C"/>
    <w:rsid w:val="00553854"/>
    <w:rsid w:val="00570B34"/>
    <w:rsid w:val="005764CB"/>
    <w:rsid w:val="00580B2E"/>
    <w:rsid w:val="005815E6"/>
    <w:rsid w:val="00582B65"/>
    <w:rsid w:val="005A41FF"/>
    <w:rsid w:val="005C327F"/>
    <w:rsid w:val="005C56AF"/>
    <w:rsid w:val="005D1ACC"/>
    <w:rsid w:val="0061723C"/>
    <w:rsid w:val="00620B05"/>
    <w:rsid w:val="006367C7"/>
    <w:rsid w:val="00644828"/>
    <w:rsid w:val="00656E39"/>
    <w:rsid w:val="00665AA4"/>
    <w:rsid w:val="00671EB9"/>
    <w:rsid w:val="0068448D"/>
    <w:rsid w:val="00687AF7"/>
    <w:rsid w:val="006900F1"/>
    <w:rsid w:val="00692EF6"/>
    <w:rsid w:val="006B2E7E"/>
    <w:rsid w:val="006C5A5F"/>
    <w:rsid w:val="006D78D5"/>
    <w:rsid w:val="006E227F"/>
    <w:rsid w:val="006E316C"/>
    <w:rsid w:val="006E548F"/>
    <w:rsid w:val="00702859"/>
    <w:rsid w:val="00734F4A"/>
    <w:rsid w:val="00736A23"/>
    <w:rsid w:val="00796BDE"/>
    <w:rsid w:val="007A3C88"/>
    <w:rsid w:val="007B1AFE"/>
    <w:rsid w:val="007B7CD1"/>
    <w:rsid w:val="0081694C"/>
    <w:rsid w:val="00831850"/>
    <w:rsid w:val="00831D93"/>
    <w:rsid w:val="008442EE"/>
    <w:rsid w:val="00854847"/>
    <w:rsid w:val="00855EE6"/>
    <w:rsid w:val="008737EF"/>
    <w:rsid w:val="00873845"/>
    <w:rsid w:val="00887CF2"/>
    <w:rsid w:val="008A23B6"/>
    <w:rsid w:val="008B0AC5"/>
    <w:rsid w:val="008B543B"/>
    <w:rsid w:val="008C72FB"/>
    <w:rsid w:val="008D4D10"/>
    <w:rsid w:val="008E20E7"/>
    <w:rsid w:val="008F09CA"/>
    <w:rsid w:val="008F30BE"/>
    <w:rsid w:val="00905239"/>
    <w:rsid w:val="0091108B"/>
    <w:rsid w:val="009127F0"/>
    <w:rsid w:val="0092460E"/>
    <w:rsid w:val="00927877"/>
    <w:rsid w:val="0095734B"/>
    <w:rsid w:val="00960A4F"/>
    <w:rsid w:val="00982BC2"/>
    <w:rsid w:val="009A6B65"/>
    <w:rsid w:val="009C1522"/>
    <w:rsid w:val="009D0524"/>
    <w:rsid w:val="009D0D32"/>
    <w:rsid w:val="009E5BA7"/>
    <w:rsid w:val="00A176DB"/>
    <w:rsid w:val="00A5058B"/>
    <w:rsid w:val="00A53F66"/>
    <w:rsid w:val="00A747DF"/>
    <w:rsid w:val="00A92E6B"/>
    <w:rsid w:val="00AA5E5B"/>
    <w:rsid w:val="00AC082F"/>
    <w:rsid w:val="00AC3893"/>
    <w:rsid w:val="00AC598F"/>
    <w:rsid w:val="00AC741A"/>
    <w:rsid w:val="00AF2570"/>
    <w:rsid w:val="00B24EA7"/>
    <w:rsid w:val="00B2762D"/>
    <w:rsid w:val="00B440A0"/>
    <w:rsid w:val="00B45747"/>
    <w:rsid w:val="00B70F34"/>
    <w:rsid w:val="00B93EAE"/>
    <w:rsid w:val="00B95187"/>
    <w:rsid w:val="00BB27F0"/>
    <w:rsid w:val="00BB6B2C"/>
    <w:rsid w:val="00BC46CD"/>
    <w:rsid w:val="00BC5A09"/>
    <w:rsid w:val="00BF44C2"/>
    <w:rsid w:val="00C11085"/>
    <w:rsid w:val="00C11D0D"/>
    <w:rsid w:val="00C42A83"/>
    <w:rsid w:val="00C4501D"/>
    <w:rsid w:val="00C47CE9"/>
    <w:rsid w:val="00CA0C2E"/>
    <w:rsid w:val="00CA702F"/>
    <w:rsid w:val="00CD29FA"/>
    <w:rsid w:val="00CD595F"/>
    <w:rsid w:val="00CF64E2"/>
    <w:rsid w:val="00D16C4C"/>
    <w:rsid w:val="00D2188C"/>
    <w:rsid w:val="00D26575"/>
    <w:rsid w:val="00D276EE"/>
    <w:rsid w:val="00D44F81"/>
    <w:rsid w:val="00D5331B"/>
    <w:rsid w:val="00D62390"/>
    <w:rsid w:val="00D6457D"/>
    <w:rsid w:val="00DA44D5"/>
    <w:rsid w:val="00DC1B7D"/>
    <w:rsid w:val="00DD23F3"/>
    <w:rsid w:val="00DD4742"/>
    <w:rsid w:val="00DF1D18"/>
    <w:rsid w:val="00E177F9"/>
    <w:rsid w:val="00E2514C"/>
    <w:rsid w:val="00E27E25"/>
    <w:rsid w:val="00E5228E"/>
    <w:rsid w:val="00E672B6"/>
    <w:rsid w:val="00E87B8B"/>
    <w:rsid w:val="00E907E1"/>
    <w:rsid w:val="00E94DEB"/>
    <w:rsid w:val="00E96539"/>
    <w:rsid w:val="00EB2E93"/>
    <w:rsid w:val="00EC510A"/>
    <w:rsid w:val="00EE19E7"/>
    <w:rsid w:val="00F50172"/>
    <w:rsid w:val="00F7466D"/>
    <w:rsid w:val="00F75403"/>
    <w:rsid w:val="00F75DE9"/>
    <w:rsid w:val="00F83F7B"/>
    <w:rsid w:val="00FB2C8B"/>
    <w:rsid w:val="00FB6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9749-5065-4281-A8B7-AE59180F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2</TotalTime>
  <Pages>6</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8435</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4</cp:revision>
  <cp:lastPrinted>2012-03-22T18:40:00Z</cp:lastPrinted>
  <dcterms:created xsi:type="dcterms:W3CDTF">2020-02-20T19:38:00Z</dcterms:created>
  <dcterms:modified xsi:type="dcterms:W3CDTF">2020-03-25T06:36:00Z</dcterms:modified>
</cp:coreProperties>
</file>