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81789E">
        <w:rPr>
          <w:b/>
          <w:color w:val="auto"/>
        </w:rPr>
        <w:t>IPLP2TF</w:t>
      </w:r>
      <w:r w:rsidR="00E71E18">
        <w:rPr>
          <w:b/>
          <w:color w:val="auto"/>
        </w:rPr>
        <w:t xml:space="preserve"> </w:t>
      </w:r>
      <w:r w:rsidR="0081789E">
        <w:rPr>
          <w:b/>
          <w:color w:val="auto"/>
        </w:rPr>
        <w:t xml:space="preserve">Low Profile </w:t>
      </w:r>
      <w:r w:rsidR="0011776D">
        <w:rPr>
          <w:b/>
          <w:color w:val="auto"/>
        </w:rPr>
        <w:t xml:space="preserve">IP </w:t>
      </w:r>
      <w:r w:rsidR="0081789E">
        <w:rPr>
          <w:b/>
          <w:color w:val="auto"/>
        </w:rPr>
        <w:t xml:space="preserve">Dome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81789E" w:rsidP="00620B05">
      <w:pPr>
        <w:pStyle w:val="SPECText4"/>
      </w:pPr>
      <w:r>
        <w:t>IPLP2TF</w:t>
      </w:r>
      <w:r w:rsidR="00CF42C1">
        <w:t xml:space="preserve"> 2MP </w:t>
      </w:r>
      <w:r w:rsidR="00E52C32">
        <w:t>Resolution,</w:t>
      </w:r>
      <w:r>
        <w:t xml:space="preserve"> </w:t>
      </w:r>
      <w:r w:rsidR="00E71E18">
        <w:t xml:space="preserve">Day/Night, </w:t>
      </w:r>
      <w:r>
        <w:t xml:space="preserve">Low Profile </w:t>
      </w:r>
      <w:r w:rsidR="0003007C">
        <w:t xml:space="preserve">IP </w:t>
      </w:r>
      <w:r>
        <w:t xml:space="preserve">Interior Dome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11776D" w:rsidP="00D5331B">
      <w:pPr>
        <w:pStyle w:val="SPECText4"/>
      </w:pPr>
      <w:r>
        <w:t>1/2.8</w:t>
      </w:r>
      <w:r w:rsidR="00382B59">
        <w:t>” format progressive scan RGB CMOS image sensor</w:t>
      </w:r>
    </w:p>
    <w:p w:rsidR="00D5331B" w:rsidRDefault="00382B59" w:rsidP="00D5331B">
      <w:pPr>
        <w:pStyle w:val="SPECText4"/>
      </w:pPr>
      <w:r>
        <w:t>Full HD, 1920 x 1080 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Simultaneously, up to 30-ips, at 1080p Resolution using H.264 and MJPEG Compression</w:t>
      </w:r>
    </w:p>
    <w:p w:rsidR="00CF42C1" w:rsidRPr="00F83283" w:rsidRDefault="00A7590A" w:rsidP="003A15E4">
      <w:pPr>
        <w:pStyle w:val="SPECText4"/>
      </w:pPr>
      <w:r>
        <w:t xml:space="preserve">Digital </w:t>
      </w:r>
      <w:r w:rsidR="00382B59">
        <w:t>Day/Night functionality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720172" w:rsidP="002B33ED">
      <w:pPr>
        <w:pStyle w:val="SPECText3"/>
      </w:pPr>
      <w:r>
        <w:t xml:space="preserve">Digital </w:t>
      </w:r>
      <w:r w:rsidR="00A7590A">
        <w:t>Day/Night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</w:t>
      </w:r>
      <w:r>
        <w:t xml:space="preserve">ion (day conditions), but </w:t>
      </w:r>
      <w:r w:rsidRPr="00720172">
        <w:t xml:space="preserve">when there is little light available (night conditions) </w:t>
      </w:r>
      <w:r>
        <w:t>the camera electronically (or digitally) changes from color to monochrome (black &amp; white).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lastRenderedPageBreak/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3A718B" w:rsidP="00AF2570">
      <w:pPr>
        <w:pStyle w:val="SPECText3"/>
      </w:pPr>
      <w:r>
        <w:t>Model: IPLP2TF</w:t>
      </w:r>
    </w:p>
    <w:p w:rsidR="005D48D7" w:rsidRDefault="008D4D10" w:rsidP="005D48D7">
      <w:pPr>
        <w:pStyle w:val="SPECText3"/>
      </w:pPr>
      <w:r>
        <w:t xml:space="preserve">Product Description: </w:t>
      </w:r>
      <w:r w:rsidR="003A718B">
        <w:t>2MP Resolution, Day/Night, Low Profile IP Interior Dome Camera</w:t>
      </w:r>
    </w:p>
    <w:p w:rsidR="008D4D10" w:rsidRDefault="008D4D10" w:rsidP="005D48D7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</w:t>
      </w:r>
      <w:r w:rsidR="002D3EB2">
        <w:t>.8”</w:t>
      </w:r>
      <w:r w:rsidR="00D236EC">
        <w:t xml:space="preserve">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5D48D7">
        <w:t>Fixed</w:t>
      </w:r>
      <w:r w:rsidR="002D3EB2">
        <w:t xml:space="preserve"> </w:t>
      </w:r>
      <w:r w:rsidR="005D48D7">
        <w:t>3.7</w:t>
      </w:r>
      <w:r w:rsidR="00D236EC">
        <w:t>mm</w:t>
      </w:r>
      <w:r w:rsidR="00854847">
        <w:t xml:space="preserve">, </w:t>
      </w:r>
      <w:r w:rsidR="005D48D7">
        <w:t>F1.8</w:t>
      </w:r>
      <w:r w:rsidR="00100C7E">
        <w:t>, Auto-Iris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DA1454" w:rsidRDefault="00DA1454" w:rsidP="00DA1454">
      <w:pPr>
        <w:pStyle w:val="SPECText4"/>
      </w:pPr>
      <w:r>
        <w:t>The IP low profile dome camera shall be a</w:t>
      </w:r>
      <w:r w:rsidRPr="00AF6ECD">
        <w:t xml:space="preserve"> polycarbonate dome </w:t>
      </w:r>
      <w:r>
        <w:t>housing with a polycarbonate clear dome bubble.</w:t>
      </w:r>
    </w:p>
    <w:p w:rsidR="00997F9E" w:rsidRDefault="00997F9E" w:rsidP="00997F9E">
      <w:pPr>
        <w:pStyle w:val="SPECText4"/>
      </w:pPr>
      <w:r>
        <w:t xml:space="preserve">The IP </w:t>
      </w:r>
      <w:r w:rsidR="003A718B">
        <w:t xml:space="preserve">low profile dome </w:t>
      </w:r>
      <w:r>
        <w:t>camera shall u</w:t>
      </w:r>
      <w:r w:rsidRPr="00F83283">
        <w:t xml:space="preserve">tilize </w:t>
      </w:r>
      <w:r w:rsidR="002D3EB2">
        <w:t>1/2.8</w:t>
      </w:r>
      <w:r w:rsidR="002D44E5">
        <w:t>-inch Progressive Scan RGB CMOS</w:t>
      </w:r>
      <w:r w:rsidRPr="00F83283">
        <w:t xml:space="preserve"> image sensor </w:t>
      </w:r>
      <w:r w:rsidR="002D44E5">
        <w:t xml:space="preserve">capable of producing up to FULL HD, 1920 x 1080 </w:t>
      </w:r>
      <w:r w:rsidRPr="00F83283">
        <w:t>resolution.</w:t>
      </w:r>
    </w:p>
    <w:p w:rsidR="00997F9E" w:rsidRDefault="002D44E5" w:rsidP="00997F9E">
      <w:pPr>
        <w:pStyle w:val="SPECText4"/>
      </w:pPr>
      <w:r>
        <w:lastRenderedPageBreak/>
        <w:t xml:space="preserve">The IP </w:t>
      </w:r>
      <w:r w:rsidR="003A718B">
        <w:t xml:space="preserve">low profile dome </w:t>
      </w:r>
      <w:r w:rsidR="00997F9E">
        <w:t>camera shall p</w:t>
      </w:r>
      <w:r w:rsidR="00997F9E" w:rsidRPr="00E85609">
        <w:t xml:space="preserve">rovide direct network connection using 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E574D7">
        <w:t xml:space="preserve">low profile dome </w:t>
      </w:r>
      <w:r>
        <w:t>camera shall o</w:t>
      </w:r>
      <w:r w:rsidRPr="00E85609">
        <w:t xml:space="preserve">ffer Power over Ethernet (IEEE 802.3af Class </w:t>
      </w:r>
      <w:r w:rsidR="0073399D">
        <w:t>0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574D7">
        <w:t xml:space="preserve">low profile dome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Default="00997F9E" w:rsidP="00997F9E">
      <w:pPr>
        <w:pStyle w:val="SPECText4"/>
      </w:pPr>
      <w:r>
        <w:t xml:space="preserve">The IP </w:t>
      </w:r>
      <w:r w:rsidR="00E574D7">
        <w:t xml:space="preserve">low profile dome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6A4963" w:rsidRPr="00F83283" w:rsidRDefault="006A4963" w:rsidP="00997F9E">
      <w:pPr>
        <w:pStyle w:val="SPECText4"/>
      </w:pPr>
      <w:r>
        <w:t xml:space="preserve">The IP </w:t>
      </w:r>
      <w:r w:rsidR="00E574D7">
        <w:t xml:space="preserve">low profile dome </w:t>
      </w:r>
      <w:r w:rsidR="00100C7E">
        <w:t>camera shall have a fixed</w:t>
      </w:r>
      <w:r>
        <w:t xml:space="preserve"> </w:t>
      </w:r>
      <w:r w:rsidR="00100C7E">
        <w:t>3.7mm, auto-iris lens</w:t>
      </w:r>
      <w:r>
        <w:t>.</w:t>
      </w:r>
    </w:p>
    <w:p w:rsidR="00997F9E" w:rsidRDefault="00997F9E" w:rsidP="00997F9E">
      <w:pPr>
        <w:pStyle w:val="SPECText4"/>
      </w:pPr>
      <w:r>
        <w:t>The IP</w:t>
      </w:r>
      <w:r w:rsidR="00A834B4" w:rsidRPr="00A834B4">
        <w:t xml:space="preserve"> </w:t>
      </w:r>
      <w:r w:rsidR="00E574D7">
        <w:t xml:space="preserve">low profile dome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E574D7">
        <w:t xml:space="preserve">low profile dome </w:t>
      </w:r>
      <w:r>
        <w:t>camera shall p</w:t>
      </w:r>
      <w:r w:rsidRPr="000B4764">
        <w:t>rovide a color image with a min</w:t>
      </w:r>
      <w:r w:rsidR="002D44E5">
        <w:t>i</w:t>
      </w:r>
      <w:r w:rsidR="00100C7E">
        <w:t>mum scene illumination of 0.2</w:t>
      </w:r>
      <w:r w:rsidR="002D44E5">
        <w:t xml:space="preserve">Lux </w:t>
      </w:r>
      <w:r w:rsidR="00E574D7">
        <w:t>and a monochrome image</w:t>
      </w:r>
      <w:r w:rsidRPr="000B4764">
        <w:t xml:space="preserve"> when in the night mode,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E574D7">
        <w:t>0.2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Default="00997F9E" w:rsidP="00997F9E">
      <w:pPr>
        <w:pStyle w:val="SPECText4"/>
      </w:pPr>
      <w:r>
        <w:t xml:space="preserve">The IP </w:t>
      </w:r>
      <w:r w:rsidR="00E574D7">
        <w:t xml:space="preserve">low profile 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4B2CD9" w:rsidRDefault="004B2CD9" w:rsidP="00997F9E">
      <w:pPr>
        <w:pStyle w:val="SPECText4"/>
      </w:pPr>
      <w:r>
        <w:t xml:space="preserve">The IP </w:t>
      </w:r>
      <w:r w:rsidR="00E574D7">
        <w:t xml:space="preserve">low profile dome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B61820">
        <w:rPr>
          <w:rFonts w:eastAsia="Batang"/>
        </w:rPr>
        <w:t xml:space="preserve">, fixed focal length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574D7">
        <w:rPr>
          <w:rFonts w:eastAsia="Batang"/>
        </w:rPr>
        <w:t xml:space="preserve">ted to a surface, wall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89696B">
        <w:t>ower connection on barrel</w:t>
      </w:r>
      <w:r w:rsidR="00315B49">
        <w:t xml:space="preserve"> connector</w:t>
      </w:r>
      <w:r>
        <w:t>.</w:t>
      </w:r>
    </w:p>
    <w:p w:rsidR="00E81745" w:rsidRPr="00BE2680" w:rsidRDefault="00997F9E" w:rsidP="00BE2680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3E1A53">
        <w:t>low profile 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3E1A53">
        <w:t>low profile dome</w:t>
      </w:r>
      <w:r>
        <w:t xml:space="preserve"> camera shall offer </w:t>
      </w:r>
      <w:r w:rsidRPr="00C6215E">
        <w:t>Power over Ethernet (IEEE 802.3af Class</w:t>
      </w:r>
      <w:r>
        <w:t xml:space="preserve"> </w:t>
      </w:r>
      <w:r w:rsidR="0073399D">
        <w:t>0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3E1A53">
        <w:t>low profile dome</w:t>
      </w:r>
      <w:r>
        <w:t xml:space="preserve"> camera shall be c</w:t>
      </w:r>
      <w:r w:rsidRPr="00DC2480">
        <w:t xml:space="preserve">apable of capturing and storing images using 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277055" w:rsidRPr="00277055">
        <w:t>1920</w:t>
      </w:r>
      <w:r w:rsidR="00277055">
        <w:t xml:space="preserve"> x </w:t>
      </w:r>
      <w:r w:rsidR="00277055" w:rsidRPr="00277055">
        <w:t>1080, 1280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1024, 1280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F87EDA">
        <w:t>480</w:t>
      </w:r>
      <w:r w:rsidR="00277055" w:rsidRPr="00277055">
        <w:t>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F87EDA">
        <w:t xml:space="preserve"> 240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E1A53">
        <w:t>low profile dome</w:t>
      </w:r>
      <w:r>
        <w:t xml:space="preserve"> camera shall d</w:t>
      </w:r>
      <w:r w:rsidR="00A50822">
        <w:t>eliver DVD-quality</w:t>
      </w:r>
      <w:r w:rsidR="006276C1">
        <w:t>,</w:t>
      </w:r>
      <w:r w:rsidR="00A50822">
        <w:t xml:space="preserve"> 1920 x 1080 full high definition</w:t>
      </w:r>
      <w:r w:rsidR="006276C1">
        <w:t>,</w:t>
      </w:r>
      <w:r w:rsidR="00A50822">
        <w:t xml:space="preserve"> </w:t>
      </w:r>
      <w:r w:rsidR="006276C1">
        <w:t xml:space="preserve">video </w:t>
      </w:r>
      <w:r w:rsidRPr="00DC2480">
        <w:t>at rates up to 30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3E1A53">
        <w:t xml:space="preserve">low profile dome </w:t>
      </w:r>
      <w:r>
        <w:t>camera shall g</w:t>
      </w:r>
      <w:r w:rsidR="00315B49">
        <w:t xml:space="preserve">enerate </w:t>
      </w:r>
      <w:r w:rsidR="00F87EDA">
        <w:t xml:space="preserve">independent H.264 and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3E1A53">
        <w:t>low profile 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</w:t>
      </w:r>
      <w:r w:rsidR="00900C60">
        <w:t>.8</w:t>
      </w:r>
      <w:r>
        <w:t>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127FAB" w:rsidP="00127FAB">
      <w:pPr>
        <w:pStyle w:val="SPECText5"/>
      </w:pPr>
      <w:r>
        <w:t>NTSC: 1920(H) x 1080(V)</w:t>
      </w:r>
    </w:p>
    <w:p w:rsidR="000475A5" w:rsidRPr="00F27078" w:rsidRDefault="000475A5" w:rsidP="000475A5">
      <w:pPr>
        <w:pStyle w:val="SPECText3"/>
      </w:pPr>
      <w:r w:rsidRPr="00F27078">
        <w:lastRenderedPageBreak/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 w:rsidR="00FD1102">
        <w:t>-4 Part 10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</w:t>
      </w:r>
      <w:r w:rsidR="00054839">
        <w:t>M</w:t>
      </w:r>
      <w:r>
        <w:t xml:space="preserve">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0475A5" w:rsidP="000475A5">
      <w:pPr>
        <w:pStyle w:val="SPECText5"/>
      </w:pPr>
      <w:r>
        <w:t>320 x 240 up to 1920 x 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61820" w:rsidP="00BB7502">
      <w:pPr>
        <w:pStyle w:val="SPECText4"/>
      </w:pPr>
      <w:r>
        <w:t>Shutter: 1/20,000 to 1/4</w:t>
      </w:r>
    </w:p>
    <w:p w:rsidR="00BB7502" w:rsidRDefault="00BB7502" w:rsidP="00BB7502">
      <w:pPr>
        <w:pStyle w:val="SPECText4"/>
      </w:pPr>
      <w:r>
        <w:t>Min. Illum</w:t>
      </w:r>
      <w:r w:rsidR="004721EC">
        <w:t>ination: Color, 0.2</w:t>
      </w:r>
      <w:r w:rsidR="00900C60">
        <w:t>Lux; B/W, 0</w:t>
      </w:r>
      <w:r w:rsidR="003E1A53">
        <w:t>.2</w:t>
      </w:r>
      <w:r w:rsidR="004721EC">
        <w:t>Lux (F1.8</w:t>
      </w:r>
      <w:r>
        <w:t>, 50IRE)</w:t>
      </w:r>
    </w:p>
    <w:p w:rsidR="003E1A53" w:rsidRDefault="003E1A53" w:rsidP="00BB7502">
      <w:pPr>
        <w:pStyle w:val="SPECText4"/>
      </w:pPr>
      <w:r>
        <w:t xml:space="preserve">Digital Day / Night 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106D2B" w:rsidP="00474937">
      <w:pPr>
        <w:pStyle w:val="SPECText4"/>
      </w:pPr>
      <w:r>
        <w:t>Fixed focal length 3.7mm l</w:t>
      </w:r>
      <w:r w:rsidR="00DA1454">
        <w:t>ens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Default="00474937" w:rsidP="00A50822">
      <w:pPr>
        <w:pStyle w:val="SPECText4"/>
      </w:pPr>
      <w:r>
        <w:t xml:space="preserve">Angle </w:t>
      </w:r>
      <w:r w:rsidR="00DA1454">
        <w:t>of View: 89</w:t>
      </w:r>
      <w:r w:rsidR="00106D2B">
        <w:t xml:space="preserve">° (H) x </w:t>
      </w:r>
      <w:r w:rsidR="00DA1454">
        <w:t>46</w:t>
      </w:r>
      <w:r w:rsidR="00106D2B">
        <w:t>° (V</w:t>
      </w:r>
      <w:r w:rsidR="00A50822">
        <w:t>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897014" w:rsidP="005764CB">
      <w:pPr>
        <w:pStyle w:val="SPECText4"/>
      </w:pPr>
      <w:r>
        <w:t>Input Power: 12V DC</w:t>
      </w:r>
      <w:r w:rsidR="005764CB">
        <w:t xml:space="preserve"> (+/- 10%)</w:t>
      </w:r>
      <w:r w:rsidR="00A02D86">
        <w:t xml:space="preserve">, 60Hz or </w:t>
      </w:r>
      <w:r w:rsidR="00A02D86" w:rsidRPr="00C6215E">
        <w:t>Power over Ethernet (</w:t>
      </w:r>
      <w:r w:rsidR="000A5A98">
        <w:t>PoE)</w:t>
      </w:r>
      <w:r w:rsidR="00A02D86">
        <w:t xml:space="preserve">, </w:t>
      </w:r>
      <w:r w:rsidR="00A02D86" w:rsidRPr="00C6215E">
        <w:t>IEEE 802.3af Class</w:t>
      </w:r>
      <w:r w:rsidR="00A02D86">
        <w:t xml:space="preserve"> 0</w:t>
      </w:r>
    </w:p>
    <w:p w:rsidR="00C90C6F" w:rsidRDefault="005764CB" w:rsidP="00C90C6F">
      <w:pPr>
        <w:pStyle w:val="SPECText4"/>
      </w:pPr>
      <w:r>
        <w:t xml:space="preserve">Power Consumption: </w:t>
      </w:r>
      <w:r w:rsidR="00DA1454">
        <w:t>maximum 4.5W, 375</w:t>
      </w:r>
      <w:r w:rsidR="00897014">
        <w:t>mA</w:t>
      </w:r>
      <w:r w:rsidR="00DA1454">
        <w:t xml:space="preserve"> </w:t>
      </w:r>
      <w:r w:rsidR="00C90C6F">
        <w:t xml:space="preserve">12VDC </w:t>
      </w:r>
      <w:r w:rsidR="00DA1454">
        <w:t>or 4.5W, 93</w:t>
      </w:r>
      <w:r w:rsidR="005906DF">
        <w:t>mA PoE</w:t>
      </w:r>
    </w:p>
    <w:p w:rsidR="008D4D10" w:rsidRDefault="00B440A0">
      <w:pPr>
        <w:pStyle w:val="SPECText3"/>
      </w:pPr>
      <w:r>
        <w:t>Mechanical:</w:t>
      </w:r>
    </w:p>
    <w:p w:rsidR="001679CD" w:rsidRDefault="001679CD" w:rsidP="001679CD">
      <w:pPr>
        <w:pStyle w:val="SPECText4"/>
      </w:pPr>
      <w:r>
        <w:t>Pre-packaged, polycarbonate dome housing</w:t>
      </w:r>
    </w:p>
    <w:p w:rsidR="001679CD" w:rsidRDefault="001679CD" w:rsidP="001679CD">
      <w:pPr>
        <w:pStyle w:val="SPECText4"/>
      </w:pPr>
      <w:r>
        <w:t xml:space="preserve">Clear, polycarbonate dome bubble </w:t>
      </w:r>
    </w:p>
    <w:p w:rsidR="009C1522" w:rsidRDefault="00A50822" w:rsidP="001679CD">
      <w:pPr>
        <w:pStyle w:val="SPECText4"/>
      </w:pPr>
      <w:r>
        <w:t xml:space="preserve">Secondary </w:t>
      </w:r>
      <w:r w:rsidR="005906DF">
        <w:t xml:space="preserve">Power Input: barrel </w:t>
      </w:r>
      <w:r w:rsidR="00315B49">
        <w:t>connector</w:t>
      </w:r>
    </w:p>
    <w:p w:rsidR="002F26C2" w:rsidRDefault="001652F8" w:rsidP="00B440A0">
      <w:pPr>
        <w:pStyle w:val="SPECText4"/>
      </w:pPr>
      <w:r>
        <w:t>Dimensions (Dia x W)</w:t>
      </w:r>
      <w:r w:rsidR="00315B49">
        <w:t xml:space="preserve">: </w:t>
      </w:r>
      <w:r w:rsidR="001679CD">
        <w:t>4.5 x 2.1</w:t>
      </w:r>
      <w:r>
        <w:t>i</w:t>
      </w:r>
      <w:r w:rsidR="00315B49">
        <w:t>n (</w:t>
      </w:r>
      <w:r w:rsidR="001679CD">
        <w:t>115 x 55</w:t>
      </w:r>
      <w:r w:rsidR="00FB2C8B" w:rsidRPr="00FB2C8B">
        <w:t>mm)</w:t>
      </w:r>
    </w:p>
    <w:p w:rsidR="00FB2C8B" w:rsidRDefault="001679CD" w:rsidP="00B440A0">
      <w:pPr>
        <w:pStyle w:val="SPECText4"/>
      </w:pPr>
      <w:r>
        <w:t>Weight: 0.52lbs (0.235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1679CD">
        <w:t>14ºF ~ 104ºF (-10ºC ~ +40</w:t>
      </w:r>
      <w:r w:rsidRPr="009C1522">
        <w:t>ºC)</w:t>
      </w:r>
    </w:p>
    <w:p w:rsidR="000E5195" w:rsidRDefault="000E5195" w:rsidP="00B440A0">
      <w:pPr>
        <w:pStyle w:val="SPECText4"/>
      </w:pPr>
      <w:r>
        <w:lastRenderedPageBreak/>
        <w:t>Operat</w:t>
      </w:r>
      <w:r w:rsidR="001652F8">
        <w:t>ing Humidity: 0 to 8</w:t>
      </w:r>
      <w:r>
        <w:t>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C42A83" w:rsidRDefault="002242B9" w:rsidP="001679CD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1679CD" w:rsidP="00C42A83">
      <w:pPr>
        <w:pStyle w:val="SPECText4"/>
      </w:pPr>
      <w:r>
        <w:t>DB244: Wall Mount</w:t>
      </w:r>
    </w:p>
    <w:p w:rsidR="00315B49" w:rsidRDefault="001679CD" w:rsidP="00315B49">
      <w:pPr>
        <w:pStyle w:val="SPECText4"/>
      </w:pPr>
      <w:r>
        <w:t>PDA328: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lastRenderedPageBreak/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D5" w:rsidRDefault="002355D5">
      <w:r>
        <w:separator/>
      </w:r>
    </w:p>
  </w:endnote>
  <w:endnote w:type="continuationSeparator" w:id="0">
    <w:p w:rsidR="002355D5" w:rsidRDefault="00235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61820" w:rsidRDefault="00B61820">
    <w:pPr>
      <w:widowControl/>
      <w:tabs>
        <w:tab w:val="right" w:pos="9360"/>
      </w:tabs>
      <w:spacing w:line="0" w:lineRule="atLeast"/>
    </w:pPr>
    <w:r>
      <w:tab/>
      <w:t>Video Surveillance</w:t>
    </w:r>
  </w:p>
  <w:p w:rsidR="00B61820" w:rsidRDefault="00B61820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 w:rsidP="00D16C4C">
    <w:pPr>
      <w:pStyle w:val="Footer"/>
    </w:pPr>
    <w:r>
      <w:tab/>
    </w:r>
    <w:r>
      <w:tab/>
      <w:t xml:space="preserve">28 23 29 - </w:t>
    </w:r>
    <w:fldSimple w:instr=" PAGE   \* MERGEFORMAT ">
      <w:r w:rsidR="00816325">
        <w:rPr>
          <w:noProof/>
        </w:rPr>
        <w:t>7</w:t>
      </w:r>
    </w:fldSimple>
  </w:p>
  <w:p w:rsidR="00B61820" w:rsidRDefault="00B61820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B61820" w:rsidRDefault="00B61820">
    <w:pPr>
      <w:pStyle w:val="Footer"/>
    </w:pPr>
    <w:r>
      <w:tab/>
    </w:r>
    <w:r>
      <w:tab/>
      <w:t xml:space="preserve">28 23 29 - </w:t>
    </w:r>
    <w:fldSimple w:instr=" PAGE   \* MERGEFORMAT ">
      <w:r w:rsidR="00816325">
        <w:rPr>
          <w:noProof/>
        </w:rPr>
        <w:t>1</w:t>
      </w:r>
    </w:fldSimple>
  </w:p>
  <w:p w:rsidR="00B61820" w:rsidRDefault="00B61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D5" w:rsidRDefault="002355D5">
      <w:r>
        <w:separator/>
      </w:r>
    </w:p>
  </w:footnote>
  <w:footnote w:type="continuationSeparator" w:id="0">
    <w:p w:rsidR="002355D5" w:rsidRDefault="00235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20" w:rsidRDefault="00B61820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61820" w:rsidRDefault="00B61820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61820" w:rsidRDefault="00B61820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B61820" w:rsidTr="00DD23F3">
      <w:tc>
        <w:tcPr>
          <w:tcW w:w="3288" w:type="dxa"/>
          <w:vMerge w:val="restart"/>
        </w:tcPr>
        <w:p w:rsidR="00B61820" w:rsidRDefault="00B61820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3A718B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IPLP2TF Low Profile </w:t>
          </w:r>
          <w:r w:rsidR="00B61820">
            <w:rPr>
              <w:sz w:val="20"/>
            </w:rPr>
            <w:t>IP Camera</w:t>
          </w: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  <w:tr w:rsidR="00B61820" w:rsidTr="00DD23F3">
      <w:tc>
        <w:tcPr>
          <w:tcW w:w="3288" w:type="dxa"/>
          <w:vMerge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61820" w:rsidRDefault="00B61820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61820" w:rsidRDefault="00B61820">
          <w:pPr>
            <w:pStyle w:val="STHeader"/>
            <w:rPr>
              <w:sz w:val="20"/>
            </w:rPr>
          </w:pPr>
        </w:p>
      </w:tc>
    </w:tr>
  </w:tbl>
  <w:p w:rsidR="00B61820" w:rsidRDefault="00B61820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61820" w:rsidRPr="006E316C" w:rsidRDefault="00B61820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  <w:tr w:rsidR="00B61820" w:rsidTr="00692EF6">
      <w:tc>
        <w:tcPr>
          <w:tcW w:w="3528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61820" w:rsidRDefault="00B61820" w:rsidP="00C11D0D">
          <w:pPr>
            <w:pStyle w:val="Header"/>
            <w:tabs>
              <w:tab w:val="right" w:pos="9648"/>
            </w:tabs>
          </w:pPr>
        </w:p>
      </w:tc>
    </w:tr>
  </w:tbl>
  <w:p w:rsidR="00B61820" w:rsidRPr="00C4501D" w:rsidRDefault="00B61820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3007C"/>
    <w:rsid w:val="000475A5"/>
    <w:rsid w:val="00054839"/>
    <w:rsid w:val="000725AD"/>
    <w:rsid w:val="000A5A98"/>
    <w:rsid w:val="000D5831"/>
    <w:rsid w:val="000D7A8A"/>
    <w:rsid w:val="000E5195"/>
    <w:rsid w:val="000F7610"/>
    <w:rsid w:val="00100C7E"/>
    <w:rsid w:val="00103DB1"/>
    <w:rsid w:val="00106D2B"/>
    <w:rsid w:val="0011776D"/>
    <w:rsid w:val="00123083"/>
    <w:rsid w:val="00127FAB"/>
    <w:rsid w:val="00146ACD"/>
    <w:rsid w:val="00147B93"/>
    <w:rsid w:val="00151B4C"/>
    <w:rsid w:val="00160494"/>
    <w:rsid w:val="001652F8"/>
    <w:rsid w:val="001675FF"/>
    <w:rsid w:val="001679CD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55D5"/>
    <w:rsid w:val="002364AF"/>
    <w:rsid w:val="0027012B"/>
    <w:rsid w:val="00277055"/>
    <w:rsid w:val="002A7530"/>
    <w:rsid w:val="002B33ED"/>
    <w:rsid w:val="002B7C67"/>
    <w:rsid w:val="002D3EB2"/>
    <w:rsid w:val="002D44E5"/>
    <w:rsid w:val="002F26C2"/>
    <w:rsid w:val="00306914"/>
    <w:rsid w:val="00315B49"/>
    <w:rsid w:val="00324342"/>
    <w:rsid w:val="0032589E"/>
    <w:rsid w:val="00365131"/>
    <w:rsid w:val="0038180B"/>
    <w:rsid w:val="00382B59"/>
    <w:rsid w:val="003A15E4"/>
    <w:rsid w:val="003A718B"/>
    <w:rsid w:val="003B186A"/>
    <w:rsid w:val="003B4114"/>
    <w:rsid w:val="003C016C"/>
    <w:rsid w:val="003E1A53"/>
    <w:rsid w:val="003E74A0"/>
    <w:rsid w:val="00406F2D"/>
    <w:rsid w:val="004423AF"/>
    <w:rsid w:val="004721EC"/>
    <w:rsid w:val="00474937"/>
    <w:rsid w:val="00486CFC"/>
    <w:rsid w:val="004870E9"/>
    <w:rsid w:val="00487137"/>
    <w:rsid w:val="00490955"/>
    <w:rsid w:val="00497CE8"/>
    <w:rsid w:val="004A7102"/>
    <w:rsid w:val="004B2CD9"/>
    <w:rsid w:val="004C7117"/>
    <w:rsid w:val="004E1B08"/>
    <w:rsid w:val="0054056C"/>
    <w:rsid w:val="005433E4"/>
    <w:rsid w:val="00570B34"/>
    <w:rsid w:val="005764CB"/>
    <w:rsid w:val="005906DF"/>
    <w:rsid w:val="005C02CB"/>
    <w:rsid w:val="005C327F"/>
    <w:rsid w:val="005D48D7"/>
    <w:rsid w:val="0061723C"/>
    <w:rsid w:val="00620B05"/>
    <w:rsid w:val="006276C1"/>
    <w:rsid w:val="00656E39"/>
    <w:rsid w:val="006650A5"/>
    <w:rsid w:val="00665AA4"/>
    <w:rsid w:val="00673830"/>
    <w:rsid w:val="0068448D"/>
    <w:rsid w:val="00687AF7"/>
    <w:rsid w:val="00692EF6"/>
    <w:rsid w:val="006A4963"/>
    <w:rsid w:val="006B2E7E"/>
    <w:rsid w:val="006E227F"/>
    <w:rsid w:val="006E316C"/>
    <w:rsid w:val="006E548F"/>
    <w:rsid w:val="006E6994"/>
    <w:rsid w:val="00702859"/>
    <w:rsid w:val="00720172"/>
    <w:rsid w:val="0073399D"/>
    <w:rsid w:val="00761FF5"/>
    <w:rsid w:val="007B1AFE"/>
    <w:rsid w:val="007E202D"/>
    <w:rsid w:val="00816325"/>
    <w:rsid w:val="0081789E"/>
    <w:rsid w:val="00831850"/>
    <w:rsid w:val="008451FF"/>
    <w:rsid w:val="00854847"/>
    <w:rsid w:val="008878B8"/>
    <w:rsid w:val="00887CF2"/>
    <w:rsid w:val="0089696B"/>
    <w:rsid w:val="00897014"/>
    <w:rsid w:val="008B0AC5"/>
    <w:rsid w:val="008D4D10"/>
    <w:rsid w:val="008E6C7E"/>
    <w:rsid w:val="008F09CA"/>
    <w:rsid w:val="00900C60"/>
    <w:rsid w:val="00905239"/>
    <w:rsid w:val="00927877"/>
    <w:rsid w:val="00960A4F"/>
    <w:rsid w:val="00982BC2"/>
    <w:rsid w:val="00997F9E"/>
    <w:rsid w:val="009A5CC4"/>
    <w:rsid w:val="009C1522"/>
    <w:rsid w:val="009E5BA7"/>
    <w:rsid w:val="00A0074D"/>
    <w:rsid w:val="00A02D86"/>
    <w:rsid w:val="00A176DB"/>
    <w:rsid w:val="00A50822"/>
    <w:rsid w:val="00A7590A"/>
    <w:rsid w:val="00A831F3"/>
    <w:rsid w:val="00A83425"/>
    <w:rsid w:val="00A834B4"/>
    <w:rsid w:val="00A9250E"/>
    <w:rsid w:val="00A92E6B"/>
    <w:rsid w:val="00AB1D71"/>
    <w:rsid w:val="00AC082F"/>
    <w:rsid w:val="00AC170F"/>
    <w:rsid w:val="00AE7977"/>
    <w:rsid w:val="00AF2570"/>
    <w:rsid w:val="00B355E5"/>
    <w:rsid w:val="00B440A0"/>
    <w:rsid w:val="00B5451A"/>
    <w:rsid w:val="00B61820"/>
    <w:rsid w:val="00B6693B"/>
    <w:rsid w:val="00B731C8"/>
    <w:rsid w:val="00B93EAE"/>
    <w:rsid w:val="00B95187"/>
    <w:rsid w:val="00BB7502"/>
    <w:rsid w:val="00BE2680"/>
    <w:rsid w:val="00C11D0D"/>
    <w:rsid w:val="00C162F0"/>
    <w:rsid w:val="00C42A83"/>
    <w:rsid w:val="00C4501D"/>
    <w:rsid w:val="00C8495D"/>
    <w:rsid w:val="00C90C6F"/>
    <w:rsid w:val="00CD595F"/>
    <w:rsid w:val="00CF42C1"/>
    <w:rsid w:val="00CF64E2"/>
    <w:rsid w:val="00D16C4C"/>
    <w:rsid w:val="00D236EC"/>
    <w:rsid w:val="00D300D0"/>
    <w:rsid w:val="00D5331B"/>
    <w:rsid w:val="00DA1454"/>
    <w:rsid w:val="00DC3AE4"/>
    <w:rsid w:val="00DD23F3"/>
    <w:rsid w:val="00DD4742"/>
    <w:rsid w:val="00DF76D0"/>
    <w:rsid w:val="00E21919"/>
    <w:rsid w:val="00E2514C"/>
    <w:rsid w:val="00E5228E"/>
    <w:rsid w:val="00E52C32"/>
    <w:rsid w:val="00E574D7"/>
    <w:rsid w:val="00E62CF3"/>
    <w:rsid w:val="00E672B6"/>
    <w:rsid w:val="00E71E18"/>
    <w:rsid w:val="00E81745"/>
    <w:rsid w:val="00E87B8B"/>
    <w:rsid w:val="00E96539"/>
    <w:rsid w:val="00EB2251"/>
    <w:rsid w:val="00EB2E93"/>
    <w:rsid w:val="00F50172"/>
    <w:rsid w:val="00F7466D"/>
    <w:rsid w:val="00F83F7B"/>
    <w:rsid w:val="00F87EDA"/>
    <w:rsid w:val="00FB2C8B"/>
    <w:rsid w:val="00FD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36C9-621B-472C-9FC3-52BD4C1B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11608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davidf</dc:creator>
  <cp:lastModifiedBy>williamc</cp:lastModifiedBy>
  <cp:revision>2</cp:revision>
  <cp:lastPrinted>2012-12-06T20:32:00Z</cp:lastPrinted>
  <dcterms:created xsi:type="dcterms:W3CDTF">2014-10-28T15:50:00Z</dcterms:created>
  <dcterms:modified xsi:type="dcterms:W3CDTF">2014-10-28T15:50:00Z</dcterms:modified>
</cp:coreProperties>
</file>