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EB2771">
        <w:rPr>
          <w:b/>
          <w:color w:val="auto"/>
        </w:rPr>
        <w:t>IPHS243</w:t>
      </w:r>
      <w:r w:rsidR="00E71E18">
        <w:rPr>
          <w:b/>
          <w:color w:val="auto"/>
        </w:rPr>
        <w:t xml:space="preserve"> </w:t>
      </w:r>
      <w:r w:rsidR="008D1FAE">
        <w:rPr>
          <w:b/>
          <w:color w:val="auto"/>
        </w:rPr>
        <w:t>Covert Height-Strip IP</w:t>
      </w:r>
      <w:r w:rsidR="0081789E">
        <w:rPr>
          <w:b/>
          <w:color w:val="auto"/>
        </w:rPr>
        <w:t xml:space="preserve">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EB2771" w:rsidP="00620B05">
      <w:pPr>
        <w:pStyle w:val="SPECText4"/>
      </w:pPr>
      <w:r>
        <w:t>IPHS243</w:t>
      </w:r>
      <w:r w:rsidR="008D1FAE">
        <w:t>,</w:t>
      </w:r>
      <w:r w:rsidR="00CF42C1">
        <w:t xml:space="preserve"> 2MP </w:t>
      </w:r>
      <w:r w:rsidR="00E52C32">
        <w:t>Resolution,</w:t>
      </w:r>
      <w:r w:rsidR="0081789E">
        <w:t xml:space="preserve"> </w:t>
      </w:r>
      <w:r w:rsidR="008D1FAE">
        <w:t>WDR</w:t>
      </w:r>
      <w:r w:rsidR="00E71E18">
        <w:t xml:space="preserve">, </w:t>
      </w:r>
      <w:r w:rsidR="008D1FAE">
        <w:t xml:space="preserve">Covert Height-Strip IP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 xml:space="preserve">” format </w:t>
      </w:r>
      <w:r w:rsidR="004C0303">
        <w:t xml:space="preserve">progressive scan Exmor CMOS </w:t>
      </w:r>
      <w:r w:rsidR="00382B59">
        <w:t>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Simultaneously, up to 30-ips, at 1080p Resolution using H.264 and MJPEG Compression</w:t>
      </w:r>
    </w:p>
    <w:p w:rsidR="00CF42C1" w:rsidRPr="00F83283" w:rsidRDefault="004C0303" w:rsidP="003A15E4">
      <w:pPr>
        <w:pStyle w:val="SPECText4"/>
      </w:pPr>
      <w:r>
        <w:t>Wide Dynamic Range (WDR) functionality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lastRenderedPageBreak/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4C0303" w:rsidRDefault="00F45208" w:rsidP="005D48D7">
      <w:pPr>
        <w:pStyle w:val="SPECText3"/>
      </w:pPr>
      <w:r>
        <w:t>Model: IPHS243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4C0303">
        <w:t>2MP Resolution, WDR, Covert Height-Strip IP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4C0303">
        <w:t xml:space="preserve"> format progressive scan Exmor</w:t>
      </w:r>
      <w:r w:rsidR="00D236EC">
        <w:t xml:space="preserve">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4C0303">
        <w:t>Pinhole</w:t>
      </w:r>
      <w:r w:rsidR="002D3EB2">
        <w:t xml:space="preserve"> </w:t>
      </w:r>
      <w:r w:rsidR="004C0303">
        <w:t>4.3</w:t>
      </w:r>
      <w:r w:rsidR="00D236EC">
        <w:t>mm</w:t>
      </w:r>
      <w:r w:rsidR="00854847">
        <w:t xml:space="preserve">, </w:t>
      </w:r>
      <w:r w:rsidR="004C0303">
        <w:t>F2.0</w:t>
      </w:r>
      <w:r w:rsidR="00100C7E">
        <w:t>, Auto-Iris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45747F" w:rsidRDefault="0045747F" w:rsidP="00997F9E">
      <w:pPr>
        <w:pStyle w:val="SPECText4"/>
      </w:pPr>
      <w:r>
        <w:t>The covert height-strip IP camera shall be a extruded aluminum housing formed in the shape of a “height-strip” typically found in many retail stores.</w:t>
      </w:r>
    </w:p>
    <w:p w:rsidR="00997F9E" w:rsidRDefault="00997F9E" w:rsidP="00997F9E">
      <w:pPr>
        <w:pStyle w:val="SPECText4"/>
      </w:pPr>
      <w:r>
        <w:t xml:space="preserve">The </w:t>
      </w:r>
      <w:r w:rsidR="00AB1B63">
        <w:t xml:space="preserve">covert height-strip IP </w:t>
      </w:r>
      <w:r>
        <w:t>camera shall u</w:t>
      </w:r>
      <w:r w:rsidRPr="00F83283">
        <w:t xml:space="preserve">tilize </w:t>
      </w:r>
      <w:r w:rsidR="002D3EB2">
        <w:t>1/2.8</w:t>
      </w:r>
      <w:r w:rsidR="00AB1B63">
        <w:t>-inch Progressive Scan Exmor</w:t>
      </w:r>
      <w:r w:rsidR="002D44E5">
        <w:t xml:space="preserve">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45747F">
        <w:t xml:space="preserve">covert height-strip IP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</w:t>
      </w:r>
      <w:r w:rsidR="0045747F">
        <w:t xml:space="preserve">covert height-strip IP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792F47" w:rsidRDefault="00792F47" w:rsidP="00997F9E">
      <w:pPr>
        <w:pStyle w:val="SPECText4"/>
      </w:pPr>
      <w:r w:rsidRPr="00792F47">
        <w:lastRenderedPageBreak/>
        <w:t>The covert height-strip IP camera shall</w:t>
      </w:r>
      <w:r>
        <w:t xml:space="preserve"> have a composite video output for testing and installation.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45747F">
        <w:t xml:space="preserve">covert height-strip IP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45747F" w:rsidRDefault="0045747F" w:rsidP="0045747F">
      <w:pPr>
        <w:pStyle w:val="SPECText4"/>
      </w:pPr>
      <w:r>
        <w:t xml:space="preserve">The covert height-strip IP camera </w:t>
      </w:r>
      <w:r w:rsidR="00F45208">
        <w:t>shall offer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</w:t>
      </w:r>
      <w:r w:rsidR="0045747F">
        <w:t xml:space="preserve">covert height-strip IP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45747F">
        <w:t>covert height-strip IP camera shall have a pinhole 4.3</w:t>
      </w:r>
      <w:r w:rsidR="00100C7E">
        <w:t>mm, auto-iris 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45747F">
        <w:t xml:space="preserve">covert height-strip IP </w:t>
      </w:r>
      <w:r>
        <w:t>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</w:t>
      </w:r>
      <w:r w:rsidR="0045747F">
        <w:t xml:space="preserve">covert height-strip IP </w:t>
      </w:r>
      <w:r>
        <w:t>camera shall p</w:t>
      </w:r>
      <w:r w:rsidRPr="000B4764">
        <w:t>rovide a color image with a min</w:t>
      </w:r>
      <w:r w:rsidR="002D44E5">
        <w:t>i</w:t>
      </w:r>
      <w:r w:rsidR="0045747F">
        <w:t xml:space="preserve">mum scene </w:t>
      </w:r>
      <w:r w:rsidR="00F45208">
        <w:t>illumination of 0</w:t>
      </w:r>
      <w:r w:rsidR="0045747F">
        <w:t>.5Lux.</w:t>
      </w:r>
    </w:p>
    <w:p w:rsidR="00997F9E" w:rsidRDefault="00997F9E" w:rsidP="00997F9E">
      <w:pPr>
        <w:pStyle w:val="SPECText4"/>
      </w:pPr>
      <w:r>
        <w:t xml:space="preserve">The </w:t>
      </w:r>
      <w:r w:rsidR="0045747F">
        <w:t xml:space="preserve">covert height-strip IP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5747F" w:rsidRPr="00F83283" w:rsidRDefault="0045747F" w:rsidP="0045747F">
      <w:pPr>
        <w:pStyle w:val="SPECText4"/>
      </w:pPr>
      <w:r>
        <w:t>The covert height-strip IP camera shall have a graduated and color coded height measurements printed on the front of enclosure in both U.S. and metric dimensions</w:t>
      </w:r>
    </w:p>
    <w:p w:rsidR="0045747F" w:rsidRPr="00F83283" w:rsidRDefault="0045747F" w:rsidP="0045747F">
      <w:pPr>
        <w:pStyle w:val="SPECText4"/>
      </w:pPr>
      <w:r>
        <w:t xml:space="preserve">The covert height-strip IP camera shall have </w:t>
      </w:r>
      <w:r w:rsidR="008C24B5">
        <w:t>a swivel bracket to allow the camera to be adjusted horizontally and a tilt lever for vertical adjustments of 5°.</w:t>
      </w:r>
    </w:p>
    <w:p w:rsidR="004B2CD9" w:rsidRDefault="004B2CD9" w:rsidP="00997F9E">
      <w:pPr>
        <w:pStyle w:val="SPECText4"/>
      </w:pPr>
      <w:r>
        <w:t xml:space="preserve">The </w:t>
      </w:r>
      <w:r w:rsidR="0045747F">
        <w:t xml:space="preserve">covert height-strip IP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F45208" w:rsidRPr="00F45208" w:rsidRDefault="00F45208" w:rsidP="00F45208">
      <w:pPr>
        <w:pStyle w:val="SPECText4"/>
      </w:pPr>
      <w:r>
        <w:t xml:space="preserve">The covert height-strip IP camera shall provide </w:t>
      </w:r>
      <w:r w:rsidRPr="00F45208">
        <w:t>Advanced Intelligent Health Monitoring (AIHM) Alerts User to Abnormal Conditions</w:t>
      </w:r>
    </w:p>
    <w:p w:rsidR="00F45208" w:rsidRPr="00F45208" w:rsidRDefault="00F45208" w:rsidP="00F45208">
      <w:pPr>
        <w:pStyle w:val="SPECText4"/>
      </w:pPr>
      <w:r w:rsidRPr="00F45208">
        <w:t>The covert height-strip IP camera shall provide</w:t>
      </w:r>
      <w:r>
        <w:t xml:space="preserve"> </w:t>
      </w:r>
      <w:r w:rsidRPr="00F45208">
        <w:t xml:space="preserve">Video Content Analysis (Analytics) Features such as </w:t>
      </w:r>
      <w:r w:rsidR="00C85641">
        <w:t xml:space="preserve">Face, Tampering, </w:t>
      </w:r>
      <w:r w:rsidRPr="00F45208">
        <w:t>Line and Field Detector</w:t>
      </w:r>
    </w:p>
    <w:p w:rsidR="00F45208" w:rsidRDefault="00F45208" w:rsidP="00997F9E">
      <w:pPr>
        <w:pStyle w:val="SPECText4"/>
      </w:pP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CE3A59">
        <w:rPr>
          <w:rFonts w:eastAsia="Batang"/>
        </w:rPr>
        <w:t>ted to a wall surface</w:t>
      </w:r>
      <w:r>
        <w:rPr>
          <w:rFonts w:eastAsia="Batang"/>
        </w:rPr>
        <w:t>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E81745" w:rsidRPr="00BE2680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</w:t>
      </w:r>
      <w:r w:rsidR="00CE3A59">
        <w:t xml:space="preserve">covert height-strip IP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</w:t>
      </w:r>
      <w:r w:rsidR="00CE3A59">
        <w:t xml:space="preserve">covert height-strip IP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</w:t>
      </w:r>
      <w:r w:rsidR="00CE3A59">
        <w:t xml:space="preserve">covert height-strip IP </w:t>
      </w:r>
      <w:r>
        <w:t>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CE3A59">
        <w:t xml:space="preserve">covert height-strip IP </w:t>
      </w:r>
      <w:r>
        <w:t>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="00F45208">
        <w:t>at rates up to 6</w:t>
      </w:r>
      <w:r w:rsidRPr="00DC2480">
        <w:t>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lastRenderedPageBreak/>
        <w:t xml:space="preserve">The </w:t>
      </w:r>
      <w:r w:rsidR="00CE3A59">
        <w:t xml:space="preserve">covert height-strip IP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</w:t>
      </w:r>
      <w:r w:rsidR="00CE3A59">
        <w:t xml:space="preserve">covert height-strip IP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CE3A59" w:rsidRDefault="00127FAB" w:rsidP="00CE3A59">
      <w:pPr>
        <w:pStyle w:val="SPECText4"/>
      </w:pPr>
      <w:r>
        <w:t>Type: 1/2</w:t>
      </w:r>
      <w:r w:rsidR="00900C60">
        <w:t>.8</w:t>
      </w:r>
      <w:r w:rsidR="00CE3A59">
        <w:t>-inch Progressive Scan Exmor</w:t>
      </w:r>
      <w:r>
        <w:t xml:space="preserve">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="00F45208">
        <w:t>JPEG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F45208" w:rsidRDefault="000475A5" w:rsidP="000475A5">
      <w:pPr>
        <w:pStyle w:val="SPECText4"/>
      </w:pPr>
      <w:r w:rsidRPr="00F27078">
        <w:t xml:space="preserve">Streaming: </w:t>
      </w:r>
    </w:p>
    <w:p w:rsidR="00F45208" w:rsidRDefault="00F45208" w:rsidP="00F45208">
      <w:pPr>
        <w:pStyle w:val="SPECText5"/>
      </w:pPr>
      <w:r w:rsidRPr="00F45208">
        <w:t>50/60fps (D</w:t>
      </w:r>
      <w:r>
        <w:t>ual Stream : H.264x1, MJPEGx1)</w:t>
      </w:r>
    </w:p>
    <w:p w:rsidR="000475A5" w:rsidRPr="00F27078" w:rsidRDefault="00F45208" w:rsidP="00F45208">
      <w:pPr>
        <w:pStyle w:val="SPECText5"/>
      </w:pPr>
      <w:r w:rsidRPr="00F45208">
        <w:t>25/30fps (Triple Stream : H.264x2, MJPEGx1)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F45208" w:rsidP="000475A5">
      <w:pPr>
        <w:pStyle w:val="SPECText5"/>
      </w:pPr>
      <w:r>
        <w:t>6</w:t>
      </w:r>
      <w:r w:rsidR="000475A5">
        <w:t>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F45208" w:rsidP="00BB7502">
      <w:pPr>
        <w:pStyle w:val="SPECText4"/>
      </w:pPr>
      <w:r>
        <w:t>Shutter: 1/10,000 to 1sec</w:t>
      </w:r>
    </w:p>
    <w:p w:rsidR="00BB7502" w:rsidRDefault="00BB7502" w:rsidP="00BB7502">
      <w:pPr>
        <w:pStyle w:val="SPECText4"/>
      </w:pPr>
      <w:r>
        <w:t>Min. Illum</w:t>
      </w:r>
      <w:r w:rsidR="00CE3A59">
        <w:t xml:space="preserve">ination: Color, </w:t>
      </w:r>
      <w:r w:rsidR="00F45208">
        <w:t>0</w:t>
      </w:r>
      <w:r w:rsidR="00CE3A59">
        <w:t>.5Lux (F2.0</w:t>
      </w:r>
      <w:r>
        <w:t>, 50IRE)</w:t>
      </w:r>
    </w:p>
    <w:p w:rsidR="003E1A53" w:rsidRDefault="00F45208" w:rsidP="00BB7502">
      <w:pPr>
        <w:pStyle w:val="SPECText4"/>
      </w:pPr>
      <w:r>
        <w:t xml:space="preserve">120cB </w:t>
      </w:r>
      <w:r w:rsidR="00CE3A59">
        <w:t>Wide Dynamic Range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F45208" w:rsidP="00BB7502">
      <w:pPr>
        <w:pStyle w:val="SPECText4"/>
      </w:pPr>
      <w:r>
        <w:t>Motion Detection: 16</w:t>
      </w:r>
      <w:r w:rsidR="00BB7502">
        <w:t xml:space="preserve"> windows</w:t>
      </w:r>
    </w:p>
    <w:p w:rsidR="00BB7502" w:rsidRDefault="00BB7502" w:rsidP="00BB7502">
      <w:pPr>
        <w:pStyle w:val="SPECText4"/>
      </w:pPr>
      <w:r>
        <w:t>Auto White Balance</w:t>
      </w:r>
    </w:p>
    <w:p w:rsidR="00F45208" w:rsidRDefault="00F45208" w:rsidP="00BB7502">
      <w:pPr>
        <w:pStyle w:val="SPECText4"/>
      </w:pPr>
      <w:r>
        <w:t>Digital Noise Reduction: 2DNR, 3DNR</w:t>
      </w:r>
    </w:p>
    <w:p w:rsidR="00F45208" w:rsidRDefault="00F45208" w:rsidP="00BB7502">
      <w:pPr>
        <w:pStyle w:val="SPECText4"/>
      </w:pPr>
      <w:r>
        <w:t>Exposure Mode: Auto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</w:t>
      </w:r>
      <w:r w:rsidR="00F45208">
        <w:t xml:space="preserve">6, HTTP, HTTPS, QoS, FTP, </w:t>
      </w:r>
      <w:r w:rsidR="00B5451A" w:rsidRPr="00B5451A">
        <w:t>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CE3A59" w:rsidP="00474937">
      <w:pPr>
        <w:pStyle w:val="SPECText4"/>
      </w:pPr>
      <w:r>
        <w:t>Fixed focal length, 4.3</w:t>
      </w:r>
      <w:r w:rsidR="00106D2B">
        <w:t xml:space="preserve">mm </w:t>
      </w:r>
      <w:r>
        <w:t xml:space="preserve">pinhole </w:t>
      </w:r>
      <w:r w:rsidR="00106D2B">
        <w:t>l</w:t>
      </w:r>
      <w:r w:rsidR="00DA1454">
        <w:t>ens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Default="00474937" w:rsidP="00A50822">
      <w:pPr>
        <w:pStyle w:val="SPECText4"/>
      </w:pPr>
      <w:r>
        <w:t xml:space="preserve">Angle </w:t>
      </w:r>
      <w:r w:rsidR="00F45208">
        <w:t>of View: 70° (H)</w:t>
      </w:r>
    </w:p>
    <w:p w:rsidR="008D4D10" w:rsidRDefault="005764CB" w:rsidP="00474937">
      <w:pPr>
        <w:pStyle w:val="SPECText3"/>
      </w:pPr>
      <w:r>
        <w:lastRenderedPageBreak/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 xml:space="preserve">Power Consumption: </w:t>
      </w:r>
      <w:r w:rsidR="00F45208">
        <w:t>maximum 4W, 25</w:t>
      </w:r>
      <w:r w:rsidR="00CE3A59">
        <w:t>0</w:t>
      </w:r>
      <w:r w:rsidR="00897014">
        <w:t>mA</w:t>
      </w:r>
      <w:r w:rsidR="00DA1454">
        <w:t xml:space="preserve"> </w:t>
      </w:r>
      <w:r w:rsidR="00C90C6F">
        <w:t xml:space="preserve">12VDC </w:t>
      </w:r>
      <w:r w:rsidR="00F45208">
        <w:t>or 4W, 80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1679CD" w:rsidRDefault="001679CD" w:rsidP="001679CD">
      <w:pPr>
        <w:pStyle w:val="SPECText4"/>
      </w:pPr>
      <w:r>
        <w:t>Pre-pack</w:t>
      </w:r>
      <w:r w:rsidR="00145FAC">
        <w:t>aged, extruded aluminum enclosure</w:t>
      </w:r>
    </w:p>
    <w:p w:rsidR="001679CD" w:rsidRDefault="00145FAC" w:rsidP="001679CD">
      <w:pPr>
        <w:pStyle w:val="SPECText4"/>
      </w:pPr>
      <w:r>
        <w:t>Graduated and color coded height measurements printed on the front of enclosure in both U.S. and metric dimensions</w:t>
      </w:r>
    </w:p>
    <w:p w:rsidR="003525D1" w:rsidRDefault="003525D1" w:rsidP="003525D1">
      <w:pPr>
        <w:pStyle w:val="SPECText4"/>
      </w:pPr>
      <w:r>
        <w:t xml:space="preserve">Horizontal and vertical camera adjustment </w:t>
      </w:r>
    </w:p>
    <w:p w:rsidR="00F45208" w:rsidRDefault="00F45208" w:rsidP="003525D1">
      <w:pPr>
        <w:pStyle w:val="SPECText4"/>
      </w:pPr>
      <w:r>
        <w:t>Composite Video Output: BNC</w:t>
      </w:r>
    </w:p>
    <w:p w:rsidR="009C1522" w:rsidRDefault="00A50822" w:rsidP="001679CD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2F26C2" w:rsidRDefault="001652F8" w:rsidP="00B440A0">
      <w:pPr>
        <w:pStyle w:val="SPECText4"/>
      </w:pPr>
      <w:r>
        <w:t>Dimen</w:t>
      </w:r>
      <w:r w:rsidR="00145FAC">
        <w:t>sions (</w:t>
      </w:r>
      <w:r>
        <w:t>W</w:t>
      </w:r>
      <w:r w:rsidR="00145FAC">
        <w:t xml:space="preserve"> x H x D</w:t>
      </w:r>
      <w:r>
        <w:t>)</w:t>
      </w:r>
      <w:r w:rsidR="00315B49">
        <w:t xml:space="preserve">: </w:t>
      </w:r>
      <w:r w:rsidR="00145FAC">
        <w:t>2.1</w:t>
      </w:r>
      <w:r w:rsidR="001679CD">
        <w:t xml:space="preserve"> x </w:t>
      </w:r>
      <w:r w:rsidR="00145FAC">
        <w:t>34.3 x 1.6</w:t>
      </w:r>
      <w:r>
        <w:t>i</w:t>
      </w:r>
      <w:r w:rsidR="00315B49">
        <w:t>n (</w:t>
      </w:r>
      <w:r w:rsidR="00145FAC">
        <w:t>55 x 872 x 42.2</w:t>
      </w:r>
      <w:r w:rsidR="00FB2C8B" w:rsidRPr="00FB2C8B">
        <w:t>mm)</w:t>
      </w:r>
    </w:p>
    <w:p w:rsidR="00FB2C8B" w:rsidRDefault="00F45208" w:rsidP="00B440A0">
      <w:pPr>
        <w:pStyle w:val="SPECText4"/>
      </w:pPr>
      <w:r>
        <w:t>Weight: 3.3lbs (1.44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145FAC">
        <w:t>14ºF ~ 122ºF (-10ºC ~ +5</w:t>
      </w:r>
      <w:r w:rsidR="001679CD">
        <w:t>0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145FAC">
        <w:t>ing Humidity: 0 to 9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C42A83" w:rsidRDefault="002242B9" w:rsidP="001679CD">
      <w:pPr>
        <w:pStyle w:val="SPECText4"/>
      </w:pPr>
      <w:r>
        <w:t>European Conformity (CE)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 xml:space="preserve">ATVision IP Remote Management </w:t>
      </w:r>
      <w:r w:rsidR="00F45208">
        <w:t xml:space="preserve">Client </w:t>
      </w:r>
      <w:r>
        <w:t>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bookmarkStart w:id="0" w:name="_GoBack"/>
      <w:bookmarkEnd w:id="0"/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7F" w:rsidRDefault="0045747F">
      <w:r>
        <w:separator/>
      </w:r>
    </w:p>
  </w:endnote>
  <w:endnote w:type="continuationSeparator" w:id="0">
    <w:p w:rsidR="0045747F" w:rsidRDefault="0045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7F" w:rsidRDefault="0045747F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45747F" w:rsidRDefault="0045747F">
    <w:pPr>
      <w:widowControl/>
      <w:tabs>
        <w:tab w:val="right" w:pos="9360"/>
      </w:tabs>
      <w:spacing w:line="0" w:lineRule="atLeast"/>
    </w:pPr>
    <w:r>
      <w:tab/>
      <w:t>Video Surveillance</w:t>
    </w:r>
  </w:p>
  <w:p w:rsidR="0045747F" w:rsidRDefault="0045747F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7F" w:rsidRDefault="0045747F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45747F" w:rsidRDefault="0045747F" w:rsidP="00D16C4C">
    <w:pPr>
      <w:pStyle w:val="Footer"/>
    </w:pPr>
    <w:r>
      <w:tab/>
    </w:r>
    <w:r>
      <w:tab/>
      <w:t xml:space="preserve">28 23 29 - </w:t>
    </w:r>
    <w:r w:rsidR="00792F47">
      <w:fldChar w:fldCharType="begin"/>
    </w:r>
    <w:r w:rsidR="00792F47">
      <w:instrText xml:space="preserve"> PAGE   \* MERGEFORMAT </w:instrText>
    </w:r>
    <w:r w:rsidR="00792F47">
      <w:fldChar w:fldCharType="separate"/>
    </w:r>
    <w:r w:rsidR="00792F47">
      <w:rPr>
        <w:noProof/>
      </w:rPr>
      <w:t>2</w:t>
    </w:r>
    <w:r w:rsidR="00792F47">
      <w:rPr>
        <w:noProof/>
      </w:rPr>
      <w:fldChar w:fldCharType="end"/>
    </w:r>
  </w:p>
  <w:p w:rsidR="0045747F" w:rsidRDefault="00457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7F" w:rsidRDefault="0045747F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45747F" w:rsidRDefault="0045747F">
    <w:pPr>
      <w:pStyle w:val="Footer"/>
    </w:pPr>
    <w:r>
      <w:tab/>
    </w:r>
    <w:r>
      <w:tab/>
      <w:t xml:space="preserve">28 23 29 - </w:t>
    </w:r>
    <w:r w:rsidR="00792F47">
      <w:fldChar w:fldCharType="begin"/>
    </w:r>
    <w:r w:rsidR="00792F47">
      <w:instrText xml:space="preserve"> PAGE   \* MERGEFORMAT </w:instrText>
    </w:r>
    <w:r w:rsidR="00792F47">
      <w:fldChar w:fldCharType="separate"/>
    </w:r>
    <w:r w:rsidR="00792F47">
      <w:rPr>
        <w:noProof/>
      </w:rPr>
      <w:t>1</w:t>
    </w:r>
    <w:r w:rsidR="00792F47">
      <w:rPr>
        <w:noProof/>
      </w:rPr>
      <w:fldChar w:fldCharType="end"/>
    </w:r>
  </w:p>
  <w:p w:rsidR="0045747F" w:rsidRDefault="00457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7F" w:rsidRDefault="0045747F">
      <w:r>
        <w:separator/>
      </w:r>
    </w:p>
  </w:footnote>
  <w:footnote w:type="continuationSeparator" w:id="0">
    <w:p w:rsidR="0045747F" w:rsidRDefault="0045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7F" w:rsidRDefault="0045747F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45747F" w:rsidRDefault="0045747F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45747F" w:rsidRDefault="0045747F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45747F" w:rsidTr="00DD23F3">
      <w:tc>
        <w:tcPr>
          <w:tcW w:w="3288" w:type="dxa"/>
          <w:vMerge w:val="restart"/>
        </w:tcPr>
        <w:p w:rsidR="0045747F" w:rsidRDefault="0045747F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F6BB647" wp14:editId="623CB482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45747F" w:rsidRDefault="0045747F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5747F" w:rsidRDefault="00EB2771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IPHS243</w:t>
          </w:r>
          <w:r w:rsidR="0075567D">
            <w:rPr>
              <w:sz w:val="20"/>
            </w:rPr>
            <w:t xml:space="preserve"> Covert Height-Strip </w:t>
          </w:r>
          <w:r w:rsidR="0045747F">
            <w:rPr>
              <w:sz w:val="20"/>
            </w:rPr>
            <w:t>IP Camera</w:t>
          </w:r>
        </w:p>
      </w:tc>
    </w:tr>
    <w:tr w:rsidR="0045747F" w:rsidTr="00DD23F3">
      <w:tc>
        <w:tcPr>
          <w:tcW w:w="3288" w:type="dxa"/>
          <w:vMerge/>
        </w:tcPr>
        <w:p w:rsidR="0045747F" w:rsidRDefault="0045747F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45747F" w:rsidRDefault="0045747F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5747F" w:rsidRDefault="0045747F">
          <w:pPr>
            <w:pStyle w:val="STHeader"/>
            <w:rPr>
              <w:sz w:val="20"/>
            </w:rPr>
          </w:pPr>
        </w:p>
      </w:tc>
    </w:tr>
    <w:tr w:rsidR="0045747F" w:rsidTr="00DD23F3">
      <w:tc>
        <w:tcPr>
          <w:tcW w:w="3288" w:type="dxa"/>
          <w:vMerge/>
        </w:tcPr>
        <w:p w:rsidR="0045747F" w:rsidRDefault="0045747F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45747F" w:rsidRDefault="0045747F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5747F" w:rsidRDefault="0045747F">
          <w:pPr>
            <w:pStyle w:val="STHeader"/>
            <w:rPr>
              <w:sz w:val="20"/>
            </w:rPr>
          </w:pPr>
        </w:p>
      </w:tc>
    </w:tr>
    <w:tr w:rsidR="0045747F" w:rsidTr="00DD23F3">
      <w:tc>
        <w:tcPr>
          <w:tcW w:w="3288" w:type="dxa"/>
          <w:vMerge/>
        </w:tcPr>
        <w:p w:rsidR="0045747F" w:rsidRDefault="0045747F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45747F" w:rsidRDefault="0045747F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5747F" w:rsidRDefault="0045747F">
          <w:pPr>
            <w:pStyle w:val="STHeader"/>
            <w:rPr>
              <w:sz w:val="20"/>
            </w:rPr>
          </w:pPr>
        </w:p>
      </w:tc>
    </w:tr>
    <w:tr w:rsidR="0045747F" w:rsidTr="00DD23F3">
      <w:tc>
        <w:tcPr>
          <w:tcW w:w="3288" w:type="dxa"/>
          <w:vMerge/>
        </w:tcPr>
        <w:p w:rsidR="0045747F" w:rsidRDefault="0045747F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45747F" w:rsidRDefault="0045747F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5747F" w:rsidRDefault="0045747F">
          <w:pPr>
            <w:pStyle w:val="STHeader"/>
            <w:rPr>
              <w:sz w:val="20"/>
            </w:rPr>
          </w:pPr>
        </w:p>
      </w:tc>
    </w:tr>
  </w:tbl>
  <w:p w:rsidR="0045747F" w:rsidRDefault="0045747F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45747F" w:rsidTr="00692EF6">
      <w:tc>
        <w:tcPr>
          <w:tcW w:w="3528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45747F" w:rsidRPr="006E316C" w:rsidRDefault="0045747F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5747F" w:rsidTr="00692EF6">
      <w:tc>
        <w:tcPr>
          <w:tcW w:w="3528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45747F" w:rsidRDefault="0045747F" w:rsidP="00C11D0D">
          <w:pPr>
            <w:pStyle w:val="Header"/>
            <w:tabs>
              <w:tab w:val="right" w:pos="9648"/>
            </w:tabs>
          </w:pPr>
        </w:p>
      </w:tc>
    </w:tr>
    <w:tr w:rsidR="0045747F" w:rsidTr="00692EF6">
      <w:tc>
        <w:tcPr>
          <w:tcW w:w="3528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45747F" w:rsidRDefault="0045747F" w:rsidP="00C11D0D">
          <w:pPr>
            <w:pStyle w:val="Header"/>
            <w:tabs>
              <w:tab w:val="right" w:pos="9648"/>
            </w:tabs>
          </w:pPr>
        </w:p>
      </w:tc>
    </w:tr>
    <w:tr w:rsidR="0045747F" w:rsidTr="00692EF6">
      <w:tc>
        <w:tcPr>
          <w:tcW w:w="3528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45747F" w:rsidRDefault="0045747F" w:rsidP="00C11D0D">
          <w:pPr>
            <w:pStyle w:val="Header"/>
            <w:tabs>
              <w:tab w:val="right" w:pos="9648"/>
            </w:tabs>
          </w:pPr>
        </w:p>
      </w:tc>
    </w:tr>
    <w:tr w:rsidR="0045747F" w:rsidTr="00692EF6">
      <w:tc>
        <w:tcPr>
          <w:tcW w:w="3528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45747F" w:rsidRDefault="0045747F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45747F" w:rsidRDefault="0045747F" w:rsidP="00C11D0D">
          <w:pPr>
            <w:pStyle w:val="Header"/>
            <w:tabs>
              <w:tab w:val="right" w:pos="9648"/>
            </w:tabs>
          </w:pPr>
        </w:p>
      </w:tc>
    </w:tr>
  </w:tbl>
  <w:p w:rsidR="0045747F" w:rsidRPr="00C4501D" w:rsidRDefault="0045747F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1F820851"/>
    <w:multiLevelType w:val="multilevel"/>
    <w:tmpl w:val="616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2E7285"/>
    <w:multiLevelType w:val="multilevel"/>
    <w:tmpl w:val="529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7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75A5"/>
    <w:rsid w:val="00054839"/>
    <w:rsid w:val="000725AD"/>
    <w:rsid w:val="000A5A98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5FAC"/>
    <w:rsid w:val="00146ACD"/>
    <w:rsid w:val="00147B93"/>
    <w:rsid w:val="00151B4C"/>
    <w:rsid w:val="00160494"/>
    <w:rsid w:val="001652F8"/>
    <w:rsid w:val="001675FF"/>
    <w:rsid w:val="001679CD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525D1"/>
    <w:rsid w:val="00365131"/>
    <w:rsid w:val="0038180B"/>
    <w:rsid w:val="00382B59"/>
    <w:rsid w:val="003A15E4"/>
    <w:rsid w:val="003A718B"/>
    <w:rsid w:val="003B186A"/>
    <w:rsid w:val="003B4114"/>
    <w:rsid w:val="003C016C"/>
    <w:rsid w:val="003E1A53"/>
    <w:rsid w:val="003E74A0"/>
    <w:rsid w:val="00406F2D"/>
    <w:rsid w:val="004423AF"/>
    <w:rsid w:val="0045747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0303"/>
    <w:rsid w:val="004C7117"/>
    <w:rsid w:val="004E1B08"/>
    <w:rsid w:val="0050563A"/>
    <w:rsid w:val="0054056C"/>
    <w:rsid w:val="005433E4"/>
    <w:rsid w:val="00570B34"/>
    <w:rsid w:val="005764CB"/>
    <w:rsid w:val="00582991"/>
    <w:rsid w:val="005906DF"/>
    <w:rsid w:val="005C02CB"/>
    <w:rsid w:val="005C327F"/>
    <w:rsid w:val="005D48D7"/>
    <w:rsid w:val="0061723C"/>
    <w:rsid w:val="00620B05"/>
    <w:rsid w:val="006276C1"/>
    <w:rsid w:val="00656E39"/>
    <w:rsid w:val="006650A5"/>
    <w:rsid w:val="00665AA4"/>
    <w:rsid w:val="00673830"/>
    <w:rsid w:val="0068448D"/>
    <w:rsid w:val="00687AF7"/>
    <w:rsid w:val="00692EF6"/>
    <w:rsid w:val="006A4963"/>
    <w:rsid w:val="006B2E7E"/>
    <w:rsid w:val="006E227F"/>
    <w:rsid w:val="006E316C"/>
    <w:rsid w:val="006E548F"/>
    <w:rsid w:val="006E6994"/>
    <w:rsid w:val="006F5412"/>
    <w:rsid w:val="00702859"/>
    <w:rsid w:val="00720172"/>
    <w:rsid w:val="0073399D"/>
    <w:rsid w:val="0075567D"/>
    <w:rsid w:val="00761FF5"/>
    <w:rsid w:val="00792F47"/>
    <w:rsid w:val="007B1AFE"/>
    <w:rsid w:val="007E202D"/>
    <w:rsid w:val="0081789E"/>
    <w:rsid w:val="00831850"/>
    <w:rsid w:val="008451FF"/>
    <w:rsid w:val="00854847"/>
    <w:rsid w:val="008878B8"/>
    <w:rsid w:val="00887CF2"/>
    <w:rsid w:val="0089696B"/>
    <w:rsid w:val="00897014"/>
    <w:rsid w:val="008B0AC5"/>
    <w:rsid w:val="008C24B5"/>
    <w:rsid w:val="008D1FAE"/>
    <w:rsid w:val="008D4D10"/>
    <w:rsid w:val="008E6C7E"/>
    <w:rsid w:val="008F09CA"/>
    <w:rsid w:val="00900C60"/>
    <w:rsid w:val="00901B52"/>
    <w:rsid w:val="00905239"/>
    <w:rsid w:val="00927877"/>
    <w:rsid w:val="00960A4F"/>
    <w:rsid w:val="00982BC2"/>
    <w:rsid w:val="00997F9E"/>
    <w:rsid w:val="009A5CC4"/>
    <w:rsid w:val="009C1522"/>
    <w:rsid w:val="009E5BA7"/>
    <w:rsid w:val="00A0074D"/>
    <w:rsid w:val="00A02D86"/>
    <w:rsid w:val="00A176DB"/>
    <w:rsid w:val="00A50822"/>
    <w:rsid w:val="00A7590A"/>
    <w:rsid w:val="00A831F3"/>
    <w:rsid w:val="00A83425"/>
    <w:rsid w:val="00A834B4"/>
    <w:rsid w:val="00A9250E"/>
    <w:rsid w:val="00A92E6B"/>
    <w:rsid w:val="00AB1B63"/>
    <w:rsid w:val="00AB1D71"/>
    <w:rsid w:val="00AC082F"/>
    <w:rsid w:val="00AC170F"/>
    <w:rsid w:val="00AE7977"/>
    <w:rsid w:val="00AF2570"/>
    <w:rsid w:val="00B355E5"/>
    <w:rsid w:val="00B440A0"/>
    <w:rsid w:val="00B5451A"/>
    <w:rsid w:val="00B61820"/>
    <w:rsid w:val="00B6693B"/>
    <w:rsid w:val="00B731C8"/>
    <w:rsid w:val="00B93EAE"/>
    <w:rsid w:val="00B95187"/>
    <w:rsid w:val="00BB7502"/>
    <w:rsid w:val="00BE2680"/>
    <w:rsid w:val="00C11D0D"/>
    <w:rsid w:val="00C162F0"/>
    <w:rsid w:val="00C42A83"/>
    <w:rsid w:val="00C4501D"/>
    <w:rsid w:val="00C8495D"/>
    <w:rsid w:val="00C85641"/>
    <w:rsid w:val="00C90C6F"/>
    <w:rsid w:val="00CD595F"/>
    <w:rsid w:val="00CE3A59"/>
    <w:rsid w:val="00CF42C1"/>
    <w:rsid w:val="00CF64E2"/>
    <w:rsid w:val="00D16C4C"/>
    <w:rsid w:val="00D236EC"/>
    <w:rsid w:val="00D300D0"/>
    <w:rsid w:val="00D5331B"/>
    <w:rsid w:val="00DA1454"/>
    <w:rsid w:val="00DC3AE4"/>
    <w:rsid w:val="00DD23F3"/>
    <w:rsid w:val="00DD4742"/>
    <w:rsid w:val="00DF76D0"/>
    <w:rsid w:val="00E21919"/>
    <w:rsid w:val="00E2514C"/>
    <w:rsid w:val="00E5228E"/>
    <w:rsid w:val="00E52C32"/>
    <w:rsid w:val="00E574D7"/>
    <w:rsid w:val="00E62CF3"/>
    <w:rsid w:val="00E672B6"/>
    <w:rsid w:val="00E71E18"/>
    <w:rsid w:val="00E81745"/>
    <w:rsid w:val="00E87B8B"/>
    <w:rsid w:val="00E96539"/>
    <w:rsid w:val="00EB2251"/>
    <w:rsid w:val="00EB2771"/>
    <w:rsid w:val="00EB2E93"/>
    <w:rsid w:val="00F45208"/>
    <w:rsid w:val="00F50172"/>
    <w:rsid w:val="00F7466D"/>
    <w:rsid w:val="00F83F7B"/>
    <w:rsid w:val="00F87EDA"/>
    <w:rsid w:val="00FB2C8B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580B-3893-44A7-9A5F-762D5051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79</TotalTime>
  <Pages>7</Pages>
  <Words>1888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12237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4</cp:revision>
  <cp:lastPrinted>2012-12-06T20:32:00Z</cp:lastPrinted>
  <dcterms:created xsi:type="dcterms:W3CDTF">2018-01-16T17:52:00Z</dcterms:created>
  <dcterms:modified xsi:type="dcterms:W3CDTF">2018-01-16T19:10:00Z</dcterms:modified>
</cp:coreProperties>
</file>