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3C7592">
        <w:rPr>
          <w:rStyle w:val="STMF04"/>
          <w:b/>
          <w:color w:val="auto"/>
        </w:rPr>
        <w:t>1</w:t>
      </w:r>
      <w:r w:rsidR="00237650">
        <w:rPr>
          <w:rStyle w:val="STMF04"/>
          <w:b/>
          <w:color w:val="auto"/>
        </w:rPr>
        <w:t>3</w:t>
      </w:r>
    </w:p>
    <w:p w:rsidR="008D4D10" w:rsidRPr="00887CF2" w:rsidRDefault="00237650" w:rsidP="003C7592">
      <w:pPr>
        <w:pStyle w:val="STSectTitle"/>
        <w:rPr>
          <w:b/>
        </w:rPr>
      </w:pPr>
      <w:r>
        <w:rPr>
          <w:b/>
        </w:rPr>
        <w:t>VIDEO SURVEILLANCE CONTROL AND MANAGEMENT SYSTESM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C06A5B">
        <w:rPr>
          <w:b/>
          <w:color w:val="auto"/>
        </w:rPr>
        <w:t>ATVision IP V</w:t>
      </w:r>
      <w:r w:rsidR="0001468B">
        <w:rPr>
          <w:b/>
          <w:color w:val="auto"/>
        </w:rPr>
        <w:t>MS Client</w:t>
      </w:r>
      <w:r w:rsidR="00237650">
        <w:rPr>
          <w:b/>
          <w:color w:val="auto"/>
        </w:rPr>
        <w:t xml:space="preserve"> Software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 xml:space="preserve">Section includes </w:t>
      </w:r>
      <w:r w:rsidR="00237650" w:rsidRPr="00237650">
        <w:t>Video Surveillance Control and Management Systems (VMS).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237650" w:rsidRDefault="00237650" w:rsidP="008F09CA">
      <w:pPr>
        <w:pStyle w:val="SPECText4"/>
      </w:pPr>
      <w:r w:rsidRPr="00237650">
        <w:t>Section 28 23 19 – Digital Video Recorders and Analog Recording Devices.</w:t>
      </w:r>
    </w:p>
    <w:p w:rsidR="00237650" w:rsidRDefault="00F152BF" w:rsidP="00237650">
      <w:pPr>
        <w:pStyle w:val="SPECText4"/>
      </w:pPr>
      <w:r>
        <w:t>Section 28 23 23 – Video Surveillance Systems Infrastructure</w:t>
      </w:r>
      <w:r w:rsidR="00237650" w:rsidRPr="00237650">
        <w:t xml:space="preserve"> </w:t>
      </w:r>
    </w:p>
    <w:p w:rsidR="00F152BF" w:rsidRPr="008F09CA" w:rsidRDefault="00237650" w:rsidP="00237650">
      <w:pPr>
        <w:pStyle w:val="SPECText4"/>
      </w:pPr>
      <w:r>
        <w:t>Section 28 23 29</w:t>
      </w:r>
      <w:r w:rsidRPr="008F09CA">
        <w:t xml:space="preserve"> – </w:t>
      </w:r>
      <w:r w:rsidRPr="003C7592">
        <w:t>Video Surveilla</w:t>
      </w:r>
      <w:r>
        <w:t>nce Remote Devices and Sensors.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106BFA">
        <w:t>Video surveillance and monitoring at points as indicated on Drawings</w:t>
      </w:r>
      <w:r w:rsidR="008D4D10">
        <w:t>.</w:t>
      </w:r>
    </w:p>
    <w:p w:rsidR="00620B05" w:rsidRDefault="00D17AA2" w:rsidP="00620B05">
      <w:pPr>
        <w:pStyle w:val="SPECText4"/>
      </w:pPr>
      <w:r>
        <w:t>ATVision IP Video Management</w:t>
      </w:r>
      <w:r w:rsidR="0001468B">
        <w:t xml:space="preserve"> System Client</w:t>
      </w:r>
      <w:r>
        <w:t xml:space="preserve"> Software</w:t>
      </w:r>
    </w:p>
    <w:p w:rsidR="008D4D10" w:rsidRDefault="00D5331B">
      <w:pPr>
        <w:pStyle w:val="SPECText3"/>
      </w:pPr>
      <w:r>
        <w:t>Performance Requirements</w:t>
      </w:r>
    </w:p>
    <w:p w:rsidR="000E0EB4" w:rsidRDefault="00252872" w:rsidP="000E0EB4">
      <w:pPr>
        <w:pStyle w:val="SPECText4"/>
      </w:pPr>
      <w:r>
        <w:t xml:space="preserve">Compatible </w:t>
      </w:r>
      <w:r w:rsidR="00D17AA2">
        <w:t xml:space="preserve">with </w:t>
      </w:r>
      <w:r>
        <w:t xml:space="preserve">either </w:t>
      </w:r>
      <w:r w:rsidR="00D17AA2">
        <w:t xml:space="preserve">Microsoft Windows </w:t>
      </w:r>
      <w:r>
        <w:t xml:space="preserve">or Apple Mac </w:t>
      </w:r>
      <w:r w:rsidR="00D17AA2">
        <w:t>operating system</w:t>
      </w:r>
      <w:r>
        <w:t>s</w:t>
      </w:r>
      <w:r w:rsidR="00D17AA2">
        <w:t>.</w:t>
      </w:r>
    </w:p>
    <w:p w:rsidR="00252872" w:rsidRDefault="00252872" w:rsidP="00252872">
      <w:pPr>
        <w:pStyle w:val="SPECText4"/>
      </w:pPr>
      <w:r>
        <w:rPr>
          <w:snapToGrid/>
          <w:szCs w:val="22"/>
        </w:rPr>
        <w:t>Support connectivity to IP cameras, network video recorders and digital video recorders</w:t>
      </w:r>
      <w:r w:rsidR="000E0EB4" w:rsidRPr="000E0EB4">
        <w:rPr>
          <w:snapToGrid/>
          <w:szCs w:val="22"/>
        </w:rPr>
        <w:t>.</w:t>
      </w:r>
    </w:p>
    <w:p w:rsidR="00252872" w:rsidRDefault="00252872" w:rsidP="00252872">
      <w:pPr>
        <w:pStyle w:val="SPECText4"/>
      </w:pPr>
      <w:r>
        <w:t>Smart, automatic discovery of all devices</w:t>
      </w:r>
    </w:p>
    <w:p w:rsidR="00252872" w:rsidRDefault="00252872" w:rsidP="00252872">
      <w:pPr>
        <w:pStyle w:val="SPECText4"/>
      </w:pPr>
      <w:r>
        <w:t>Easy PTZ and alarm controls</w:t>
      </w:r>
    </w:p>
    <w:p w:rsidR="00252872" w:rsidRDefault="00252872" w:rsidP="00252872">
      <w:pPr>
        <w:pStyle w:val="SPECText4"/>
      </w:pPr>
      <w:r>
        <w:t>Multiple user and authority management levels</w:t>
      </w:r>
    </w:p>
    <w:p w:rsidR="00527C0B" w:rsidRPr="000E0EB4" w:rsidRDefault="00527C0B" w:rsidP="000E0EB4">
      <w:pPr>
        <w:pStyle w:val="SPECText4"/>
      </w:pPr>
      <w:r w:rsidRPr="000E0EB4">
        <w:t>ONVIF compliant for network video interoperability</w:t>
      </w:r>
      <w:r w:rsidR="000E0EB4">
        <w:t>.</w:t>
      </w:r>
    </w:p>
    <w:p w:rsidR="00422F65" w:rsidRPr="000E0EB4" w:rsidRDefault="000E0EB4" w:rsidP="00422F65">
      <w:pPr>
        <w:pStyle w:val="SPECText4"/>
      </w:pPr>
      <w:r>
        <w:t xml:space="preserve">Full featured application with </w:t>
      </w:r>
      <w:r w:rsidR="00252872">
        <w:t>real-time live view, remote search and playback, file backup and alarm event notification.</w:t>
      </w:r>
    </w:p>
    <w:p w:rsidR="001E284D" w:rsidRPr="000E0EB4" w:rsidRDefault="00252872" w:rsidP="00331103">
      <w:pPr>
        <w:pStyle w:val="SPECText4"/>
      </w:pPr>
      <w:r>
        <w:t>Support up to 4 Live Monitors, with 16 channels per monitor</w:t>
      </w:r>
    </w:p>
    <w:p w:rsidR="006D588E" w:rsidRPr="000E0EB4" w:rsidRDefault="006D588E" w:rsidP="000E0EB4">
      <w:pPr>
        <w:pStyle w:val="SPECText4"/>
        <w:numPr>
          <w:ilvl w:val="0"/>
          <w:numId w:val="0"/>
        </w:numPr>
        <w:ind w:left="2160"/>
      </w:pPr>
    </w:p>
    <w:p w:rsidR="00422C92" w:rsidRPr="00FB54BA" w:rsidRDefault="00422C92" w:rsidP="00422C92">
      <w:pPr>
        <w:pStyle w:val="SPECText2"/>
      </w:pPr>
      <w:r w:rsidRPr="00FB54BA">
        <w:lastRenderedPageBreak/>
        <w:t>DEFINITIONS</w:t>
      </w:r>
    </w:p>
    <w:p w:rsidR="00422C92" w:rsidRPr="00B901AE" w:rsidRDefault="00422C9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B901AE">
        <w:t>H.264 (also known as MPEG4 Part 10): a powerful encoding format that compresses video much more effectively than older (MPEG4) standards. Recording video in H.264 format requires approximately 30% less storage than traditional MPEG-4.</w:t>
      </w:r>
    </w:p>
    <w:p w:rsidR="00422C92" w:rsidRPr="00FB54BA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B54BA">
        <w:t>PTZ</w:t>
      </w:r>
      <w:r>
        <w:t>:</w:t>
      </w:r>
      <w:r w:rsidRPr="00FB54BA">
        <w:t xml:space="preserve"> refers to a movable camera that has the ability to pan left and right, tilt up and down, and zoom or magnify a scene.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 w:rsidP="00445213">
      <w:pPr>
        <w:pStyle w:val="SPECText3"/>
        <w:tabs>
          <w:tab w:val="clear" w:pos="135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Deliver materials in manufacturer’s original, unopened, undamaged packaging; and unharmed original identification labels.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Protect store materials from environmental and temperature conditions following manufacturer’s instructions.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lastRenderedPageBreak/>
        <w:t>Handle and operate products and systems according to manufacturer’s instructions for installation, environmental, mechanical or electrical requirements and within thermal stress limits.</w:t>
      </w:r>
    </w:p>
    <w:p w:rsidR="00534937" w:rsidRPr="00FB54BA" w:rsidRDefault="00534937" w:rsidP="00534937">
      <w:pPr>
        <w:pStyle w:val="SPECText3"/>
      </w:pPr>
      <w:r w:rsidRPr="00FB54BA">
        <w:t>Ensure conformance with operating limitations according to applicable data sheet.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534937" w:rsidRPr="00534937" w:rsidRDefault="00534937" w:rsidP="00534937">
      <w:pPr>
        <w:pStyle w:val="SPECText2"/>
      </w:pPr>
      <w:r w:rsidRPr="00534937">
        <w:t>WARRANTY</w:t>
      </w:r>
    </w:p>
    <w:p w:rsidR="00534937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534937">
        <w:t xml:space="preserve">Provide manufacturer’s warranty covering [3] years for CCTV products to repair </w:t>
      </w:r>
      <w:r w:rsidR="002D363F">
        <w:t>or</w:t>
      </w:r>
      <w:r w:rsidRPr="00534937">
        <w:t xml:space="preserve"> replace defective equipment.</w:t>
      </w:r>
    </w:p>
    <w:p w:rsidR="00534937" w:rsidRDefault="00534937" w:rsidP="00534937">
      <w:pPr>
        <w:pStyle w:val="SPECText3"/>
      </w:pPr>
      <w:r w:rsidRPr="00534937">
        <w:t>Exchanges available for product failures.</w:t>
      </w:r>
    </w:p>
    <w:p w:rsidR="008D4D10" w:rsidRDefault="008D4D10" w:rsidP="00534937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534937" w:rsidRPr="00FB54BA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B54BA">
        <w:t>Make ordering of new equipment for expansions, replacements, and spare parts available to dealers and end users.</w:t>
      </w:r>
    </w:p>
    <w:p w:rsidR="00534937" w:rsidRPr="00FB54BA" w:rsidRDefault="00534937" w:rsidP="00534937">
      <w:pPr>
        <w:pStyle w:val="SPECText3"/>
      </w:pPr>
      <w:r w:rsidRPr="00FB54BA">
        <w:t>Provide factory direct technical supp</w:t>
      </w:r>
      <w:r>
        <w:t xml:space="preserve">ort </w:t>
      </w:r>
      <w:r w:rsidRPr="00FB54BA">
        <w:t>via phone or e-mail, or any time via Web.</w:t>
      </w:r>
    </w:p>
    <w:p w:rsidR="00534937" w:rsidRPr="00FB54BA" w:rsidRDefault="00534937" w:rsidP="00534937">
      <w:pPr>
        <w:pStyle w:val="SPECText4"/>
      </w:pPr>
      <w:r w:rsidRPr="00FB54BA">
        <w:t>Provide toll-free numbers to contact customer support.</w:t>
      </w:r>
    </w:p>
    <w:p w:rsidR="00534937" w:rsidRDefault="00534937" w:rsidP="00534937">
      <w:pPr>
        <w:pStyle w:val="SPECText3"/>
      </w:pPr>
      <w:r w:rsidRPr="00FB54BA">
        <w:t>Provide on-site training and on-line training via web.</w:t>
      </w:r>
    </w:p>
    <w:p w:rsidR="004A541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AE651B">
      <w:pPr>
        <w:pStyle w:val="SPECText2"/>
      </w:pPr>
      <w:r>
        <w:t>VIDEO MANAGEMENT SOFTWARE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581AAC" w:rsidP="00AF2570">
      <w:pPr>
        <w:pStyle w:val="SPECText3"/>
      </w:pPr>
      <w:r>
        <w:t xml:space="preserve">ATVision IP VMS Client </w:t>
      </w:r>
      <w:r w:rsidR="00AE651B">
        <w:t>Software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E11DDE" w:rsidRPr="00FB54BA" w:rsidRDefault="00E11DDE" w:rsidP="00E11DDE">
      <w:pPr>
        <w:pStyle w:val="SPECText4"/>
      </w:pPr>
      <w:r>
        <w:t xml:space="preserve">The </w:t>
      </w:r>
      <w:r w:rsidR="00581AAC">
        <w:t xml:space="preserve">Video Management System </w:t>
      </w:r>
      <w:r w:rsidR="00B43D08">
        <w:t xml:space="preserve">(VMS) </w:t>
      </w:r>
      <w:r w:rsidR="00581AAC">
        <w:t xml:space="preserve">client software </w:t>
      </w:r>
      <w:r w:rsidR="004E124E">
        <w:t>shall con</w:t>
      </w:r>
      <w:r w:rsidR="00984CDC">
        <w:t>sist of the following</w:t>
      </w:r>
      <w:r>
        <w:t>:</w:t>
      </w:r>
    </w:p>
    <w:p w:rsidR="0044280E" w:rsidRDefault="0044280E" w:rsidP="004E124E">
      <w:pPr>
        <w:pStyle w:val="SPECText5"/>
      </w:pPr>
      <w:r>
        <w:t xml:space="preserve">No license </w:t>
      </w:r>
      <w:r w:rsidR="00581AAC">
        <w:t xml:space="preserve">or annual maintenance </w:t>
      </w:r>
      <w:r>
        <w:t>fees</w:t>
      </w:r>
    </w:p>
    <w:p w:rsidR="00581AAC" w:rsidRDefault="00581AAC" w:rsidP="004E124E">
      <w:pPr>
        <w:pStyle w:val="SPECText5"/>
      </w:pPr>
      <w:r>
        <w:t>Free lifetime upgrades</w:t>
      </w:r>
    </w:p>
    <w:p w:rsidR="004E124E" w:rsidRDefault="00581AAC" w:rsidP="004E124E">
      <w:pPr>
        <w:pStyle w:val="SPECText5"/>
      </w:pPr>
      <w:r>
        <w:t>C</w:t>
      </w:r>
      <w:r w:rsidR="00984CDC">
        <w:t xml:space="preserve">ompatible </w:t>
      </w:r>
      <w:bookmarkStart w:id="0" w:name="_GoBack"/>
      <w:bookmarkEnd w:id="0"/>
      <w:r>
        <w:t xml:space="preserve">with computers utilizing </w:t>
      </w:r>
      <w:r w:rsidR="004E124E">
        <w:t xml:space="preserve">Microsoft Windows </w:t>
      </w:r>
      <w:r>
        <w:t xml:space="preserve">or Apple Mac </w:t>
      </w:r>
      <w:r w:rsidR="004E124E">
        <w:t>operating system</w:t>
      </w:r>
      <w:r>
        <w:t>s</w:t>
      </w:r>
      <w:r w:rsidR="004E124E">
        <w:t>.</w:t>
      </w:r>
    </w:p>
    <w:p w:rsidR="004E124E" w:rsidRPr="000E0EB4" w:rsidRDefault="004E124E" w:rsidP="004E124E">
      <w:pPr>
        <w:pStyle w:val="SPECText5"/>
      </w:pPr>
      <w:r w:rsidRPr="000E0EB4">
        <w:t>ONVIF compliant for network video interoperability</w:t>
      </w:r>
      <w:r>
        <w:t>.</w:t>
      </w:r>
    </w:p>
    <w:p w:rsidR="004E124E" w:rsidRPr="000E0EB4" w:rsidRDefault="00581AAC" w:rsidP="00581AAC">
      <w:pPr>
        <w:pStyle w:val="SPECText5"/>
      </w:pPr>
      <w:r>
        <w:lastRenderedPageBreak/>
        <w:t>Complete End-to-End Video Solution with Analog or Digital Devices with Unified Configuration and</w:t>
      </w:r>
      <w:r>
        <w:t xml:space="preserve"> </w:t>
      </w:r>
      <w:r>
        <w:t>Viewing Capabilities</w:t>
      </w:r>
    </w:p>
    <w:p w:rsidR="00581AAC" w:rsidRDefault="00581AAC" w:rsidP="00581AAC">
      <w:pPr>
        <w:pStyle w:val="SPECText5"/>
      </w:pPr>
      <w:r w:rsidRPr="00581AAC">
        <w:t>Full featured application with real-time live view, remote search and playback, file backup and alarm event notification.</w:t>
      </w:r>
    </w:p>
    <w:p w:rsidR="00581AAC" w:rsidRDefault="00581AAC" w:rsidP="00581AAC">
      <w:pPr>
        <w:pStyle w:val="SPECText5"/>
      </w:pPr>
      <w:r w:rsidRPr="00581AAC">
        <w:t>Scalab</w:t>
      </w:r>
      <w:r>
        <w:t>le from one to thousands of devices with consistent and seamless t</w:t>
      </w:r>
      <w:r w:rsidRPr="00581AAC">
        <w:t>ransition</w:t>
      </w:r>
    </w:p>
    <w:p w:rsidR="004C104E" w:rsidRDefault="00335F6D" w:rsidP="00581AAC">
      <w:pPr>
        <w:pStyle w:val="SPECText3"/>
      </w:pPr>
      <w:r>
        <w:t xml:space="preserve">The </w:t>
      </w:r>
      <w:r w:rsidR="006B4F0A">
        <w:t xml:space="preserve">VMS </w:t>
      </w:r>
      <w:r w:rsidR="00581AAC">
        <w:t xml:space="preserve">Client </w:t>
      </w:r>
      <w:r>
        <w:t xml:space="preserve">shall </w:t>
      </w:r>
      <w:r w:rsidR="006B4F0A">
        <w:t xml:space="preserve">operate in a Microsoft Windows </w:t>
      </w:r>
      <w:r w:rsidR="00581AAC">
        <w:t xml:space="preserve">or Apple Mac </w:t>
      </w:r>
      <w:r w:rsidR="006B4F0A">
        <w:t>environment.</w:t>
      </w:r>
    </w:p>
    <w:p w:rsidR="00765213" w:rsidRDefault="00765213" w:rsidP="00765213">
      <w:pPr>
        <w:pStyle w:val="SPECText3"/>
        <w:tabs>
          <w:tab w:val="clear" w:pos="1350"/>
          <w:tab w:val="num" w:pos="1080"/>
        </w:tabs>
        <w:ind w:left="990" w:hanging="360"/>
      </w:pPr>
      <w:r>
        <w:t xml:space="preserve">The VMS </w:t>
      </w:r>
      <w:r w:rsidR="00581AAC">
        <w:t xml:space="preserve">Client </w:t>
      </w:r>
      <w:r>
        <w:t>shall capture video, alarm, audio and associated data from single or multiple IP cameras or recorders.</w:t>
      </w:r>
    </w:p>
    <w:p w:rsidR="00765213" w:rsidRDefault="00765213" w:rsidP="00765213">
      <w:pPr>
        <w:pStyle w:val="SPECText3"/>
        <w:tabs>
          <w:tab w:val="clear" w:pos="1350"/>
          <w:tab w:val="num" w:pos="1080"/>
        </w:tabs>
        <w:ind w:left="990" w:hanging="360"/>
      </w:pPr>
      <w:r>
        <w:t xml:space="preserve">The VMS </w:t>
      </w:r>
      <w:r w:rsidR="00ED7987">
        <w:t xml:space="preserve">Client </w:t>
      </w:r>
      <w:r>
        <w:t>shall be capable of ex</w:t>
      </w:r>
      <w:r w:rsidR="00211B8A">
        <w:t xml:space="preserve">porting video clips to external storage devices </w:t>
      </w:r>
      <w:r>
        <w:t>without third party software. All video clips shall include an executable player that verifies no tampering has occurred and can be played on standard PC’s.</w:t>
      </w:r>
    </w:p>
    <w:p w:rsidR="00765213" w:rsidRDefault="00E50385" w:rsidP="00765213">
      <w:pPr>
        <w:pStyle w:val="SPECText3"/>
        <w:tabs>
          <w:tab w:val="clear" w:pos="1350"/>
          <w:tab w:val="num" w:pos="1080"/>
        </w:tabs>
        <w:ind w:left="990" w:hanging="360"/>
      </w:pPr>
      <w:r>
        <w:t xml:space="preserve">The VMS </w:t>
      </w:r>
      <w:r w:rsidR="00ED7987">
        <w:t xml:space="preserve">Client </w:t>
      </w:r>
      <w:r>
        <w:t xml:space="preserve">shall be capable of </w:t>
      </w:r>
      <w:r w:rsidR="00765213">
        <w:t>operating with non-ATV model IP came</w:t>
      </w:r>
      <w:r w:rsidR="006166C7">
        <w:t>ras through</w:t>
      </w:r>
      <w:r>
        <w:t xml:space="preserve"> th</w:t>
      </w:r>
      <w:r w:rsidR="00A12304">
        <w:t>e ONVIF protocol, Profile S specification</w:t>
      </w:r>
      <w:r w:rsidR="006166C7">
        <w:t>.</w:t>
      </w:r>
    </w:p>
    <w:p w:rsidR="00614286" w:rsidRDefault="00E50385" w:rsidP="00614286">
      <w:pPr>
        <w:pStyle w:val="SPECText3"/>
        <w:tabs>
          <w:tab w:val="clear" w:pos="1350"/>
          <w:tab w:val="num" w:pos="1080"/>
        </w:tabs>
        <w:ind w:left="990" w:hanging="360"/>
      </w:pPr>
      <w:r>
        <w:t xml:space="preserve">The VMS </w:t>
      </w:r>
      <w:r w:rsidR="00ED7987">
        <w:t xml:space="preserve">Client </w:t>
      </w:r>
      <w:r>
        <w:t>shall be licensed by Advanced Technology Video to the end user at no cos</w:t>
      </w:r>
      <w:r w:rsidR="00614286">
        <w:t>t</w:t>
      </w:r>
      <w:r w:rsidR="00ED7987">
        <w:t xml:space="preserve"> and without annual maintenance fees</w:t>
      </w:r>
      <w:r w:rsidR="00614286">
        <w:t>.</w:t>
      </w:r>
      <w:r w:rsidR="00ED7987">
        <w:t xml:space="preserve"> Lifetime client software upgrades shall be included at no cost as well.</w:t>
      </w:r>
    </w:p>
    <w:p w:rsidR="00E50385" w:rsidRDefault="00614286" w:rsidP="00765213">
      <w:pPr>
        <w:pStyle w:val="SPECText3"/>
        <w:tabs>
          <w:tab w:val="clear" w:pos="1350"/>
          <w:tab w:val="num" w:pos="1080"/>
        </w:tabs>
        <w:ind w:left="990" w:hanging="360"/>
      </w:pPr>
      <w:r>
        <w:t>The following are the minimum system and hardware r</w:t>
      </w:r>
      <w:r w:rsidR="00E50385">
        <w:t>equirements</w:t>
      </w:r>
      <w:r>
        <w:t xml:space="preserve"> for the VMS</w:t>
      </w:r>
      <w:r w:rsidR="00ED7987">
        <w:t xml:space="preserve"> Client</w:t>
      </w:r>
      <w:r w:rsidR="00E50385">
        <w:t>:</w:t>
      </w:r>
    </w:p>
    <w:p w:rsidR="00E50385" w:rsidRDefault="00E50385" w:rsidP="00E50385">
      <w:pPr>
        <w:pStyle w:val="SPECText4"/>
      </w:pPr>
      <w:r>
        <w:t>Operating Sy</w:t>
      </w:r>
      <w:r w:rsidR="00211B8A">
        <w:t>stem: Microsoft Windows 7 or Apple Mac 10.10</w:t>
      </w:r>
    </w:p>
    <w:p w:rsidR="00E50385" w:rsidRDefault="00211B8A" w:rsidP="00E50385">
      <w:pPr>
        <w:pStyle w:val="SPECText4"/>
      </w:pPr>
      <w:r>
        <w:t>CPU: Intel Core i5</w:t>
      </w:r>
    </w:p>
    <w:p w:rsidR="00E50385" w:rsidRDefault="00E50385" w:rsidP="00E50385">
      <w:pPr>
        <w:pStyle w:val="SPECText4"/>
      </w:pPr>
      <w:r>
        <w:t>RAM: 4GB</w:t>
      </w:r>
    </w:p>
    <w:p w:rsidR="00E50385" w:rsidRDefault="00211B8A" w:rsidP="00E50385">
      <w:pPr>
        <w:pStyle w:val="SPECText4"/>
      </w:pPr>
      <w:r>
        <w:t>Ethernet Connection: 100M</w:t>
      </w:r>
      <w:r w:rsidR="00E50385">
        <w:t>bps</w:t>
      </w:r>
    </w:p>
    <w:p w:rsidR="00E50385" w:rsidRDefault="00E50385" w:rsidP="00E50385">
      <w:pPr>
        <w:pStyle w:val="SPECText4"/>
      </w:pPr>
      <w:r>
        <w:t xml:space="preserve">Graphics Card: Gaming </w:t>
      </w:r>
      <w:r w:rsidR="00211B8A">
        <w:t>rated, with 2GB at 1080p; 4GB at 4k resolution</w:t>
      </w:r>
    </w:p>
    <w:p w:rsidR="008A58C0" w:rsidRDefault="008A58C0" w:rsidP="008A58C0">
      <w:pPr>
        <w:pStyle w:val="SPECText3"/>
        <w:tabs>
          <w:tab w:val="clear" w:pos="1350"/>
          <w:tab w:val="num" w:pos="1080"/>
        </w:tabs>
        <w:ind w:left="990" w:hanging="360"/>
        <w:rPr>
          <w:szCs w:val="22"/>
        </w:rPr>
      </w:pPr>
      <w:r>
        <w:rPr>
          <w:szCs w:val="22"/>
        </w:rPr>
        <w:t xml:space="preserve">The VMS </w:t>
      </w:r>
      <w:r w:rsidR="00A12304">
        <w:rPr>
          <w:szCs w:val="22"/>
        </w:rPr>
        <w:t xml:space="preserve">Client </w:t>
      </w:r>
      <w:r>
        <w:rPr>
          <w:szCs w:val="22"/>
        </w:rPr>
        <w:t>shall provide configurable individual camera parameters for, but not limited to, the following items:</w:t>
      </w:r>
    </w:p>
    <w:p w:rsidR="008A58C0" w:rsidRDefault="00B9198E" w:rsidP="008A58C0">
      <w:pPr>
        <w:pStyle w:val="SPECText4"/>
      </w:pPr>
      <w:r>
        <w:t xml:space="preserve">Model Type / </w:t>
      </w:r>
      <w:r w:rsidR="008A58C0">
        <w:t>Name</w:t>
      </w:r>
    </w:p>
    <w:p w:rsidR="003F4729" w:rsidRDefault="003F4729" w:rsidP="008A58C0">
      <w:pPr>
        <w:pStyle w:val="SPECText4"/>
      </w:pPr>
      <w:r>
        <w:t>IP address</w:t>
      </w:r>
      <w:r w:rsidR="00B9198E">
        <w:t xml:space="preserve"> / MAC address</w:t>
      </w:r>
    </w:p>
    <w:p w:rsidR="008A58C0" w:rsidRDefault="00B9198E" w:rsidP="008A58C0">
      <w:pPr>
        <w:pStyle w:val="SPECText4"/>
      </w:pPr>
      <w:r>
        <w:t>Firmware version</w:t>
      </w:r>
    </w:p>
    <w:p w:rsidR="008A58C0" w:rsidRDefault="00B9198E" w:rsidP="008A58C0">
      <w:pPr>
        <w:pStyle w:val="SPECText4"/>
      </w:pPr>
      <w:r>
        <w:t>Registered / Unregistered</w:t>
      </w:r>
    </w:p>
    <w:p w:rsidR="00614286" w:rsidRPr="00865CC3" w:rsidRDefault="008A58C0" w:rsidP="00A12304">
      <w:pPr>
        <w:pStyle w:val="SPECText3"/>
        <w:tabs>
          <w:tab w:val="clear" w:pos="1350"/>
          <w:tab w:val="num" w:pos="1080"/>
        </w:tabs>
        <w:ind w:left="990" w:hanging="360"/>
      </w:pPr>
      <w:r w:rsidRPr="008A58C0">
        <w:rPr>
          <w:snapToGrid/>
          <w:szCs w:val="22"/>
        </w:rPr>
        <w:t xml:space="preserve">The VMS </w:t>
      </w:r>
      <w:r w:rsidR="00A12304">
        <w:rPr>
          <w:snapToGrid/>
          <w:szCs w:val="22"/>
        </w:rPr>
        <w:t xml:space="preserve">Client </w:t>
      </w:r>
      <w:r w:rsidRPr="008A58C0">
        <w:rPr>
          <w:snapToGrid/>
          <w:szCs w:val="22"/>
        </w:rPr>
        <w:t xml:space="preserve">shall be able </w:t>
      </w:r>
      <w:r w:rsidR="00A12304">
        <w:rPr>
          <w:snapToGrid/>
          <w:szCs w:val="22"/>
        </w:rPr>
        <w:t>to display real-time event notification and device status.</w:t>
      </w:r>
    </w:p>
    <w:p w:rsidR="00865CC3" w:rsidRPr="00865CC3" w:rsidRDefault="00865CC3" w:rsidP="00865CC3">
      <w:pPr>
        <w:pStyle w:val="SPECText3"/>
        <w:tabs>
          <w:tab w:val="clear" w:pos="1350"/>
          <w:tab w:val="num" w:pos="1080"/>
        </w:tabs>
        <w:ind w:left="990" w:hanging="360"/>
        <w:rPr>
          <w:szCs w:val="22"/>
        </w:rPr>
      </w:pPr>
      <w:r>
        <w:t xml:space="preserve">The VMS </w:t>
      </w:r>
      <w:r w:rsidR="00A12304">
        <w:t xml:space="preserve">Client </w:t>
      </w:r>
      <w:r>
        <w:t>shall provide control of Pan-Tilt-Zoom (PTZ) cameras via screen but</w:t>
      </w:r>
      <w:r w:rsidR="00A12304">
        <w:t>tons</w:t>
      </w:r>
      <w:r>
        <w:t>.</w:t>
      </w:r>
    </w:p>
    <w:p w:rsidR="00865CC3" w:rsidRPr="00D7541B" w:rsidRDefault="00865CC3" w:rsidP="00865CC3">
      <w:pPr>
        <w:pStyle w:val="SPECText3"/>
        <w:tabs>
          <w:tab w:val="clear" w:pos="1350"/>
          <w:tab w:val="num" w:pos="1080"/>
        </w:tabs>
        <w:ind w:left="990" w:hanging="360"/>
        <w:rPr>
          <w:szCs w:val="22"/>
        </w:rPr>
      </w:pPr>
      <w:r>
        <w:t xml:space="preserve">The VMS </w:t>
      </w:r>
      <w:r w:rsidR="00A12304">
        <w:t xml:space="preserve">Client </w:t>
      </w:r>
      <w:r>
        <w:t>shall provide an interactive mapping interface</w:t>
      </w:r>
      <w:r w:rsidR="00ED7987">
        <w:t xml:space="preserve"> (EMAP)</w:t>
      </w:r>
      <w:r>
        <w:t xml:space="preserve"> for displaying device placement within a site or facility.</w:t>
      </w:r>
    </w:p>
    <w:p w:rsidR="00A12304" w:rsidRDefault="00D7541B" w:rsidP="00A12304">
      <w:pPr>
        <w:pStyle w:val="SPECText3"/>
        <w:tabs>
          <w:tab w:val="clear" w:pos="1350"/>
          <w:tab w:val="num" w:pos="1080"/>
        </w:tabs>
        <w:ind w:left="990" w:hanging="360"/>
        <w:rPr>
          <w:szCs w:val="22"/>
        </w:rPr>
      </w:pPr>
      <w:r>
        <w:t xml:space="preserve">The VMS </w:t>
      </w:r>
      <w:r w:rsidR="00A12304" w:rsidRPr="00A12304">
        <w:t xml:space="preserve">Client </w:t>
      </w:r>
      <w:r>
        <w:t>shall be capable of displaying up to sixty-four (64) live cameras concurrently per monitor, and shall be capable of handling up to four (4) “live” monitor displays. Each monitor shall have the ability of customized viewing layouts.</w:t>
      </w:r>
    </w:p>
    <w:p w:rsidR="00A12304" w:rsidRPr="00A12304" w:rsidRDefault="00A12304" w:rsidP="00A12304">
      <w:pPr>
        <w:pStyle w:val="SPECText3"/>
        <w:numPr>
          <w:ilvl w:val="0"/>
          <w:numId w:val="0"/>
        </w:numPr>
        <w:ind w:left="990"/>
        <w:rPr>
          <w:szCs w:val="22"/>
        </w:rPr>
      </w:pPr>
    </w:p>
    <w:p w:rsidR="00D7541B" w:rsidRDefault="00D7541B" w:rsidP="00D7541B">
      <w:pPr>
        <w:pStyle w:val="SPECText3"/>
      </w:pPr>
      <w:r>
        <w:lastRenderedPageBreak/>
        <w:t xml:space="preserve">The VMS </w:t>
      </w:r>
      <w:r w:rsidR="00A12304" w:rsidRPr="00A12304">
        <w:t xml:space="preserve">Client </w:t>
      </w:r>
      <w:r>
        <w:t>shall provide various search modes:</w:t>
      </w:r>
    </w:p>
    <w:p w:rsidR="00D7541B" w:rsidRDefault="00A12304" w:rsidP="00D7541B">
      <w:pPr>
        <w:pStyle w:val="SPECText4"/>
      </w:pPr>
      <w:r>
        <w:t>Date / Time</w:t>
      </w:r>
    </w:p>
    <w:p w:rsidR="00D7541B" w:rsidRDefault="00D7541B" w:rsidP="00D7541B">
      <w:pPr>
        <w:pStyle w:val="SPECText4"/>
      </w:pPr>
      <w:r>
        <w:t>Event</w:t>
      </w:r>
    </w:p>
    <w:p w:rsidR="009D1AAA" w:rsidRPr="00865CC3" w:rsidRDefault="00A12304" w:rsidP="00CF4A1E">
      <w:pPr>
        <w:pStyle w:val="SPECText4"/>
      </w:pPr>
      <w:r>
        <w:t>Bookmark</w:t>
      </w: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195ECC" w:rsidRDefault="00E2514C" w:rsidP="00195ECC">
      <w:pPr>
        <w:pStyle w:val="SPECText2"/>
      </w:pPr>
      <w:r>
        <w:t>EXAMINATION</w:t>
      </w:r>
    </w:p>
    <w:p w:rsidR="00195ECC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195ECC">
        <w:t>Examine areas to receive devices and notify adverse conditions affecting installation or s</w:t>
      </w:r>
      <w:r>
        <w:t>ubsequent operation.</w:t>
      </w:r>
    </w:p>
    <w:p w:rsidR="00195ECC" w:rsidRDefault="00195ECC" w:rsidP="00D55E45">
      <w:pPr>
        <w:pStyle w:val="SPECText3"/>
      </w:pPr>
      <w:r w:rsidRPr="00195ECC">
        <w:t>Do not begin installation until unacceptable conditions are corrected.</w:t>
      </w:r>
    </w:p>
    <w:p w:rsidR="00195ECC" w:rsidRDefault="00195ECC" w:rsidP="00D55E45">
      <w:pPr>
        <w:pStyle w:val="SPECText3"/>
      </w:pPr>
      <w:r w:rsidRPr="00195ECC">
        <w:t>Non-compliance with security instructions may result in loss of data.</w:t>
      </w:r>
    </w:p>
    <w:p w:rsidR="007F7F0C" w:rsidRDefault="00195ECC" w:rsidP="007F7F0C">
      <w:pPr>
        <w:pStyle w:val="SPECText3"/>
      </w:pPr>
      <w:r w:rsidRPr="00195ECC">
        <w:t>Ensure environmental, mechanical and electrical requirements are met.</w:t>
      </w:r>
    </w:p>
    <w:p w:rsidR="00195ECC" w:rsidRDefault="00E2514C" w:rsidP="007F7F0C">
      <w:pPr>
        <w:pStyle w:val="SPECText2"/>
      </w:pPr>
      <w:r>
        <w:t>PREPARATION</w:t>
      </w:r>
    </w:p>
    <w:p w:rsidR="00E2514C" w:rsidRDefault="00E2514C" w:rsidP="00195EC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1D02B9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1D02B9">
        <w:rPr>
          <w:snapToGrid/>
        </w:rPr>
        <w:t xml:space="preserve">Install devices in accordance with manufacturer’s instruction at locations </w:t>
      </w:r>
      <w:r w:rsidR="001D02B9" w:rsidRPr="001D02B9">
        <w:rPr>
          <w:snapToGrid/>
        </w:rPr>
        <w:t xml:space="preserve">indicated on the floor </w:t>
      </w:r>
      <w:r w:rsidR="001D02B9">
        <w:rPr>
          <w:snapToGrid/>
        </w:rPr>
        <w:t>plan drawings.</w:t>
      </w:r>
    </w:p>
    <w:p w:rsidR="00B95187" w:rsidRPr="00B95187" w:rsidRDefault="00B95187" w:rsidP="00B95187">
      <w:pPr>
        <w:pStyle w:val="SPECText3"/>
      </w:pPr>
      <w:r w:rsidRPr="001D02B9">
        <w:rPr>
          <w:snapToGrid/>
          <w:szCs w:val="22"/>
        </w:rPr>
        <w:t>Perform installation with qualified service personnel</w:t>
      </w:r>
      <w:r w:rsidRPr="00B95187">
        <w:rPr>
          <w:snapToGrid/>
          <w:szCs w:val="22"/>
        </w:rPr>
        <w:t>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1D02B9" w:rsidRDefault="00B95187" w:rsidP="001D02B9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="001D02B9">
        <w:t>.</w:t>
      </w:r>
    </w:p>
    <w:p w:rsidR="001D02B9" w:rsidRPr="00B95187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1D02B9">
        <w:rPr>
          <w:snapToGrid/>
        </w:rPr>
        <w:t>Location must provide reasonable temperature and humidity conditions,</w:t>
      </w:r>
      <w:r>
        <w:t xml:space="preserve"> </w:t>
      </w:r>
      <w:r w:rsidRPr="001D02B9">
        <w:rPr>
          <w:snapToGrid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lastRenderedPageBreak/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195ECC" w:rsidRPr="00195ECC" w:rsidRDefault="00CF4A1E" w:rsidP="00195ECC">
      <w:pPr>
        <w:pStyle w:val="SPECText4"/>
        <w:rPr>
          <w:snapToGrid/>
        </w:rPr>
      </w:pPr>
      <w:r>
        <w:rPr>
          <w:snapToGrid/>
        </w:rPr>
        <w:t>Communication between VMS</w:t>
      </w:r>
      <w:r w:rsidR="00195ECC" w:rsidRPr="00195ECC">
        <w:rPr>
          <w:snapToGrid/>
        </w:rPr>
        <w:t xml:space="preserve"> and </w:t>
      </w:r>
      <w:r>
        <w:rPr>
          <w:snapToGrid/>
        </w:rPr>
        <w:t xml:space="preserve">recorders or </w:t>
      </w:r>
      <w:r w:rsidR="00195ECC" w:rsidRPr="00195ECC">
        <w:rPr>
          <w:snapToGrid/>
        </w:rPr>
        <w:t>cameras.</w:t>
      </w:r>
    </w:p>
    <w:p w:rsidR="00195ECC" w:rsidRPr="00195ECC" w:rsidRDefault="00195ECC" w:rsidP="00195ECC">
      <w:pPr>
        <w:pStyle w:val="SPECText4"/>
        <w:rPr>
          <w:snapToGrid/>
        </w:rPr>
      </w:pPr>
      <w:r w:rsidRPr="00195ECC">
        <w:rPr>
          <w:snapToGrid/>
        </w:rPr>
        <w:t>Independent operation of alarms, and cameras.</w:t>
      </w:r>
    </w:p>
    <w:p w:rsidR="00195ECC" w:rsidRPr="00195ECC" w:rsidRDefault="00195ECC" w:rsidP="00195ECC">
      <w:pPr>
        <w:pStyle w:val="SPECText3"/>
      </w:pPr>
      <w:r w:rsidRPr="00195ECC">
        <w:rPr>
          <w:snapToGrid/>
          <w:szCs w:val="22"/>
        </w:rPr>
        <w:t xml:space="preserve">Test proper operation of </w:t>
      </w:r>
      <w:r w:rsidR="00CF4A1E">
        <w:rPr>
          <w:snapToGrid/>
          <w:szCs w:val="22"/>
        </w:rPr>
        <w:t>all VMS modules.</w:t>
      </w:r>
    </w:p>
    <w:p w:rsidR="00656E39" w:rsidRPr="00656E39" w:rsidRDefault="00656E39" w:rsidP="00195ECC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DE03A8" w:rsidRDefault="00656E39" w:rsidP="00DE03A8">
      <w:pPr>
        <w:pStyle w:val="SPECText3"/>
      </w:pPr>
      <w:r>
        <w:t>Make any adjustment of camera settings to comply with specific customer’s need.</w:t>
      </w:r>
    </w:p>
    <w:p w:rsidR="008D4D10" w:rsidRDefault="008D4D10" w:rsidP="00DE03A8">
      <w:pPr>
        <w:pStyle w:val="SPECText2"/>
      </w:pPr>
      <w:r>
        <w:t>DEMONSTRATION AND TRAINING</w:t>
      </w:r>
    </w:p>
    <w:p w:rsidR="00F152BF" w:rsidRDefault="00656E39" w:rsidP="00F152BF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152BF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65" w:rsidRDefault="00C21565">
      <w:r>
        <w:separator/>
      </w:r>
    </w:p>
  </w:endnote>
  <w:endnote w:type="continuationSeparator" w:id="0">
    <w:p w:rsidR="00C21565" w:rsidRDefault="00C2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B" w:rsidRDefault="00D7541B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D7541B" w:rsidRDefault="00D7541B">
    <w:pPr>
      <w:widowControl/>
      <w:tabs>
        <w:tab w:val="right" w:pos="9360"/>
      </w:tabs>
      <w:spacing w:line="0" w:lineRule="atLeast"/>
    </w:pPr>
    <w:r>
      <w:tab/>
      <w:t>Video Surveillance</w:t>
    </w:r>
  </w:p>
  <w:p w:rsidR="00D7541B" w:rsidRDefault="00D7541B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B" w:rsidRDefault="00D7541B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Control and Management Systems</w:t>
    </w:r>
  </w:p>
  <w:p w:rsidR="00D7541B" w:rsidRDefault="00D7541B" w:rsidP="00D16C4C">
    <w:pPr>
      <w:pStyle w:val="Footer"/>
    </w:pPr>
    <w:r>
      <w:tab/>
    </w:r>
    <w:r>
      <w:tab/>
      <w:t xml:space="preserve">28 23 13 - </w:t>
    </w:r>
    <w:r w:rsidR="00D04987">
      <w:fldChar w:fldCharType="begin"/>
    </w:r>
    <w:r w:rsidR="00D04987">
      <w:instrText xml:space="preserve"> PAGE   \* MERGEFORMAT </w:instrText>
    </w:r>
    <w:r w:rsidR="00D04987">
      <w:fldChar w:fldCharType="separate"/>
    </w:r>
    <w:r w:rsidR="00984CDC">
      <w:rPr>
        <w:noProof/>
      </w:rPr>
      <w:t>2</w:t>
    </w:r>
    <w:r w:rsidR="00D04987">
      <w:rPr>
        <w:noProof/>
      </w:rPr>
      <w:fldChar w:fldCharType="end"/>
    </w:r>
  </w:p>
  <w:p w:rsidR="00D7541B" w:rsidRDefault="00D75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B" w:rsidRDefault="00D7541B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 xml:space="preserve">Video Surveillance Control and Management Systems     </w:t>
    </w:r>
  </w:p>
  <w:p w:rsidR="00D7541B" w:rsidRDefault="00D7541B">
    <w:pPr>
      <w:pStyle w:val="Footer"/>
    </w:pPr>
    <w:r>
      <w:tab/>
    </w:r>
    <w:r>
      <w:tab/>
      <w:t xml:space="preserve">  28 23 13 - </w:t>
    </w:r>
    <w:r w:rsidR="00D04987">
      <w:fldChar w:fldCharType="begin"/>
    </w:r>
    <w:r w:rsidR="00D04987">
      <w:instrText xml:space="preserve"> PAGE   \* MERGEFORMAT </w:instrText>
    </w:r>
    <w:r w:rsidR="00D04987">
      <w:fldChar w:fldCharType="separate"/>
    </w:r>
    <w:r w:rsidR="00984CDC">
      <w:rPr>
        <w:noProof/>
      </w:rPr>
      <w:t>1</w:t>
    </w:r>
    <w:r w:rsidR="00D04987">
      <w:rPr>
        <w:noProof/>
      </w:rPr>
      <w:fldChar w:fldCharType="end"/>
    </w:r>
  </w:p>
  <w:p w:rsidR="00D7541B" w:rsidRDefault="00D75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65" w:rsidRDefault="00C21565">
      <w:r>
        <w:separator/>
      </w:r>
    </w:p>
  </w:footnote>
  <w:footnote w:type="continuationSeparator" w:id="0">
    <w:p w:rsidR="00C21565" w:rsidRDefault="00C2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B" w:rsidRDefault="00D7541B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D7541B" w:rsidRDefault="00D7541B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D7541B" w:rsidRDefault="00D7541B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D7541B" w:rsidTr="00DD23F3">
      <w:tc>
        <w:tcPr>
          <w:tcW w:w="3288" w:type="dxa"/>
          <w:vMerge w:val="restart"/>
        </w:tcPr>
        <w:p w:rsidR="00D7541B" w:rsidRDefault="00D7541B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34556167" wp14:editId="4A8673C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D7541B" w:rsidRDefault="00D7541B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D7541B" w:rsidRDefault="00C06A5B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ATVision IP V</w:t>
          </w:r>
          <w:r w:rsidR="00252872">
            <w:rPr>
              <w:sz w:val="20"/>
            </w:rPr>
            <w:t xml:space="preserve">MS Client </w:t>
          </w:r>
          <w:r w:rsidR="00D7541B">
            <w:rPr>
              <w:sz w:val="20"/>
            </w:rPr>
            <w:t>Software</w:t>
          </w:r>
        </w:p>
      </w:tc>
    </w:tr>
    <w:tr w:rsidR="00D7541B" w:rsidTr="00DD23F3">
      <w:tc>
        <w:tcPr>
          <w:tcW w:w="3288" w:type="dxa"/>
          <w:vMerge/>
        </w:tcPr>
        <w:p w:rsidR="00D7541B" w:rsidRDefault="00D7541B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D7541B" w:rsidRDefault="00D7541B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D7541B" w:rsidRDefault="00D7541B">
          <w:pPr>
            <w:pStyle w:val="STHeader"/>
            <w:rPr>
              <w:sz w:val="20"/>
            </w:rPr>
          </w:pPr>
        </w:p>
      </w:tc>
    </w:tr>
    <w:tr w:rsidR="00D7541B" w:rsidTr="00DD23F3">
      <w:tc>
        <w:tcPr>
          <w:tcW w:w="3288" w:type="dxa"/>
          <w:vMerge/>
        </w:tcPr>
        <w:p w:rsidR="00D7541B" w:rsidRDefault="00D7541B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D7541B" w:rsidRDefault="00D7541B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D7541B" w:rsidRDefault="00D7541B">
          <w:pPr>
            <w:pStyle w:val="STHeader"/>
            <w:rPr>
              <w:sz w:val="20"/>
            </w:rPr>
          </w:pPr>
        </w:p>
      </w:tc>
    </w:tr>
    <w:tr w:rsidR="00D7541B" w:rsidTr="00DD23F3">
      <w:tc>
        <w:tcPr>
          <w:tcW w:w="3288" w:type="dxa"/>
          <w:vMerge/>
        </w:tcPr>
        <w:p w:rsidR="00D7541B" w:rsidRDefault="00D7541B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D7541B" w:rsidRDefault="00D7541B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D7541B" w:rsidRDefault="00D7541B">
          <w:pPr>
            <w:pStyle w:val="STHeader"/>
            <w:rPr>
              <w:sz w:val="20"/>
            </w:rPr>
          </w:pPr>
        </w:p>
      </w:tc>
    </w:tr>
    <w:tr w:rsidR="00D7541B" w:rsidTr="00DD23F3">
      <w:tc>
        <w:tcPr>
          <w:tcW w:w="3288" w:type="dxa"/>
          <w:vMerge/>
        </w:tcPr>
        <w:p w:rsidR="00D7541B" w:rsidRDefault="00D7541B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D7541B" w:rsidRDefault="00D7541B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D7541B" w:rsidRDefault="00D7541B">
          <w:pPr>
            <w:pStyle w:val="STHeader"/>
            <w:rPr>
              <w:sz w:val="20"/>
            </w:rPr>
          </w:pPr>
        </w:p>
      </w:tc>
    </w:tr>
  </w:tbl>
  <w:p w:rsidR="00D7541B" w:rsidRDefault="00D7541B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D7541B" w:rsidTr="00692EF6">
      <w:tc>
        <w:tcPr>
          <w:tcW w:w="3528" w:type="dxa"/>
        </w:tcPr>
        <w:p w:rsidR="00D7541B" w:rsidRDefault="00D7541B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D7541B" w:rsidRDefault="00D7541B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D7541B" w:rsidRPr="006E316C" w:rsidRDefault="00D7541B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D7541B" w:rsidTr="00692EF6">
      <w:tc>
        <w:tcPr>
          <w:tcW w:w="3528" w:type="dxa"/>
        </w:tcPr>
        <w:p w:rsidR="00D7541B" w:rsidRDefault="00D7541B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D7541B" w:rsidRDefault="00D7541B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D7541B" w:rsidRDefault="00D7541B" w:rsidP="00C11D0D">
          <w:pPr>
            <w:pStyle w:val="Header"/>
            <w:tabs>
              <w:tab w:val="right" w:pos="9648"/>
            </w:tabs>
          </w:pPr>
        </w:p>
      </w:tc>
    </w:tr>
    <w:tr w:rsidR="00D7541B" w:rsidTr="00692EF6">
      <w:tc>
        <w:tcPr>
          <w:tcW w:w="3528" w:type="dxa"/>
        </w:tcPr>
        <w:p w:rsidR="00D7541B" w:rsidRDefault="00D7541B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D7541B" w:rsidRDefault="00D7541B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D7541B" w:rsidRDefault="00D7541B" w:rsidP="00C11D0D">
          <w:pPr>
            <w:pStyle w:val="Header"/>
            <w:tabs>
              <w:tab w:val="right" w:pos="9648"/>
            </w:tabs>
          </w:pPr>
        </w:p>
      </w:tc>
    </w:tr>
    <w:tr w:rsidR="00D7541B" w:rsidTr="00692EF6">
      <w:tc>
        <w:tcPr>
          <w:tcW w:w="3528" w:type="dxa"/>
        </w:tcPr>
        <w:p w:rsidR="00D7541B" w:rsidRDefault="00D7541B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D7541B" w:rsidRDefault="00D7541B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D7541B" w:rsidRDefault="00D7541B" w:rsidP="00C11D0D">
          <w:pPr>
            <w:pStyle w:val="Header"/>
            <w:tabs>
              <w:tab w:val="right" w:pos="9648"/>
            </w:tabs>
          </w:pPr>
        </w:p>
      </w:tc>
    </w:tr>
    <w:tr w:rsidR="00D7541B" w:rsidTr="00692EF6">
      <w:tc>
        <w:tcPr>
          <w:tcW w:w="3528" w:type="dxa"/>
        </w:tcPr>
        <w:p w:rsidR="00D7541B" w:rsidRDefault="00D7541B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D7541B" w:rsidRDefault="00D7541B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D7541B" w:rsidRDefault="00D7541B" w:rsidP="00C11D0D">
          <w:pPr>
            <w:pStyle w:val="Header"/>
            <w:tabs>
              <w:tab w:val="right" w:pos="9648"/>
            </w:tabs>
          </w:pPr>
        </w:p>
      </w:tc>
    </w:tr>
  </w:tbl>
  <w:p w:rsidR="00D7541B" w:rsidRPr="00C4501D" w:rsidRDefault="00D7541B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22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1468B"/>
    <w:rsid w:val="00026436"/>
    <w:rsid w:val="000725AD"/>
    <w:rsid w:val="00074C40"/>
    <w:rsid w:val="000759D0"/>
    <w:rsid w:val="000C5360"/>
    <w:rsid w:val="000D5831"/>
    <w:rsid w:val="000E0EB4"/>
    <w:rsid w:val="000E5195"/>
    <w:rsid w:val="000F19DF"/>
    <w:rsid w:val="00106BFA"/>
    <w:rsid w:val="00146ACD"/>
    <w:rsid w:val="00151B4C"/>
    <w:rsid w:val="00157285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211B8A"/>
    <w:rsid w:val="00217BA3"/>
    <w:rsid w:val="002242B9"/>
    <w:rsid w:val="002364AF"/>
    <w:rsid w:val="00237650"/>
    <w:rsid w:val="00252872"/>
    <w:rsid w:val="0028684E"/>
    <w:rsid w:val="002A7530"/>
    <w:rsid w:val="002B5EC4"/>
    <w:rsid w:val="002B7C67"/>
    <w:rsid w:val="002C1501"/>
    <w:rsid w:val="002C5C84"/>
    <w:rsid w:val="002D363F"/>
    <w:rsid w:val="002D7E93"/>
    <w:rsid w:val="002F26C2"/>
    <w:rsid w:val="00305C6B"/>
    <w:rsid w:val="0031457D"/>
    <w:rsid w:val="00315E3E"/>
    <w:rsid w:val="0032589E"/>
    <w:rsid w:val="00326A8C"/>
    <w:rsid w:val="00331103"/>
    <w:rsid w:val="00335F6D"/>
    <w:rsid w:val="00365131"/>
    <w:rsid w:val="00371214"/>
    <w:rsid w:val="00387B96"/>
    <w:rsid w:val="003A1F1F"/>
    <w:rsid w:val="003C7592"/>
    <w:rsid w:val="003F05F3"/>
    <w:rsid w:val="003F4729"/>
    <w:rsid w:val="00406F2D"/>
    <w:rsid w:val="00422C92"/>
    <w:rsid w:val="00422F65"/>
    <w:rsid w:val="0043360D"/>
    <w:rsid w:val="004339DF"/>
    <w:rsid w:val="0044280E"/>
    <w:rsid w:val="00445213"/>
    <w:rsid w:val="00486CFC"/>
    <w:rsid w:val="004870E9"/>
    <w:rsid w:val="00490955"/>
    <w:rsid w:val="00497CE8"/>
    <w:rsid w:val="004A5414"/>
    <w:rsid w:val="004C104E"/>
    <w:rsid w:val="004C7117"/>
    <w:rsid w:val="004E0170"/>
    <w:rsid w:val="004E124E"/>
    <w:rsid w:val="004F40EA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1AAC"/>
    <w:rsid w:val="00585B23"/>
    <w:rsid w:val="00592314"/>
    <w:rsid w:val="005C327F"/>
    <w:rsid w:val="005F5B41"/>
    <w:rsid w:val="00614286"/>
    <w:rsid w:val="006166C7"/>
    <w:rsid w:val="0061723C"/>
    <w:rsid w:val="00620B05"/>
    <w:rsid w:val="0065396E"/>
    <w:rsid w:val="00656E39"/>
    <w:rsid w:val="00665AA4"/>
    <w:rsid w:val="0068448D"/>
    <w:rsid w:val="00687AF7"/>
    <w:rsid w:val="00692EF6"/>
    <w:rsid w:val="006A7ADD"/>
    <w:rsid w:val="006B1C23"/>
    <w:rsid w:val="006B2E7E"/>
    <w:rsid w:val="006B4F0A"/>
    <w:rsid w:val="006D588E"/>
    <w:rsid w:val="006E227F"/>
    <w:rsid w:val="006E316C"/>
    <w:rsid w:val="006E548F"/>
    <w:rsid w:val="00702859"/>
    <w:rsid w:val="00711B69"/>
    <w:rsid w:val="00743630"/>
    <w:rsid w:val="00765213"/>
    <w:rsid w:val="007652A3"/>
    <w:rsid w:val="00772853"/>
    <w:rsid w:val="007B1AFE"/>
    <w:rsid w:val="007B7EAB"/>
    <w:rsid w:val="007D3F0D"/>
    <w:rsid w:val="007F7791"/>
    <w:rsid w:val="007F7F0C"/>
    <w:rsid w:val="00831850"/>
    <w:rsid w:val="00854847"/>
    <w:rsid w:val="00865CC3"/>
    <w:rsid w:val="00887CF2"/>
    <w:rsid w:val="008951C8"/>
    <w:rsid w:val="008A58C0"/>
    <w:rsid w:val="008B0AC5"/>
    <w:rsid w:val="008B5A61"/>
    <w:rsid w:val="008D4D10"/>
    <w:rsid w:val="008F09CA"/>
    <w:rsid w:val="00905239"/>
    <w:rsid w:val="00912A7D"/>
    <w:rsid w:val="00927877"/>
    <w:rsid w:val="00960A4F"/>
    <w:rsid w:val="00982BC2"/>
    <w:rsid w:val="00984CDC"/>
    <w:rsid w:val="009C1522"/>
    <w:rsid w:val="009C467F"/>
    <w:rsid w:val="009D1AAA"/>
    <w:rsid w:val="009E5938"/>
    <w:rsid w:val="009E5BA7"/>
    <w:rsid w:val="00A12304"/>
    <w:rsid w:val="00A176DB"/>
    <w:rsid w:val="00A343A3"/>
    <w:rsid w:val="00A92E6B"/>
    <w:rsid w:val="00AA25BC"/>
    <w:rsid w:val="00AC082F"/>
    <w:rsid w:val="00AC3ED8"/>
    <w:rsid w:val="00AD3DB7"/>
    <w:rsid w:val="00AE651B"/>
    <w:rsid w:val="00AF2570"/>
    <w:rsid w:val="00B146C7"/>
    <w:rsid w:val="00B32105"/>
    <w:rsid w:val="00B43D08"/>
    <w:rsid w:val="00B440A0"/>
    <w:rsid w:val="00B9198E"/>
    <w:rsid w:val="00B93EAE"/>
    <w:rsid w:val="00B95187"/>
    <w:rsid w:val="00B97EB1"/>
    <w:rsid w:val="00BC4E49"/>
    <w:rsid w:val="00BE2D8F"/>
    <w:rsid w:val="00C029AC"/>
    <w:rsid w:val="00C04264"/>
    <w:rsid w:val="00C06A5B"/>
    <w:rsid w:val="00C11D0D"/>
    <w:rsid w:val="00C1361E"/>
    <w:rsid w:val="00C21565"/>
    <w:rsid w:val="00C250C5"/>
    <w:rsid w:val="00C42A83"/>
    <w:rsid w:val="00C4501D"/>
    <w:rsid w:val="00CA561A"/>
    <w:rsid w:val="00CB5823"/>
    <w:rsid w:val="00CD595F"/>
    <w:rsid w:val="00CF4A1E"/>
    <w:rsid w:val="00CF64E2"/>
    <w:rsid w:val="00D0091A"/>
    <w:rsid w:val="00D00BF6"/>
    <w:rsid w:val="00D04987"/>
    <w:rsid w:val="00D1498D"/>
    <w:rsid w:val="00D16C4C"/>
    <w:rsid w:val="00D17AA2"/>
    <w:rsid w:val="00D42F04"/>
    <w:rsid w:val="00D5331B"/>
    <w:rsid w:val="00D55E45"/>
    <w:rsid w:val="00D60E9F"/>
    <w:rsid w:val="00D7541B"/>
    <w:rsid w:val="00DB7C81"/>
    <w:rsid w:val="00DC6347"/>
    <w:rsid w:val="00DC7CC6"/>
    <w:rsid w:val="00DD23F3"/>
    <w:rsid w:val="00DD4742"/>
    <w:rsid w:val="00DE03A8"/>
    <w:rsid w:val="00E11DDE"/>
    <w:rsid w:val="00E2514C"/>
    <w:rsid w:val="00E50385"/>
    <w:rsid w:val="00E5228E"/>
    <w:rsid w:val="00E63539"/>
    <w:rsid w:val="00E672B6"/>
    <w:rsid w:val="00E87B8B"/>
    <w:rsid w:val="00E96539"/>
    <w:rsid w:val="00EB2E93"/>
    <w:rsid w:val="00ED29EB"/>
    <w:rsid w:val="00ED7987"/>
    <w:rsid w:val="00EF70C8"/>
    <w:rsid w:val="00F152BF"/>
    <w:rsid w:val="00F378D7"/>
    <w:rsid w:val="00F43D02"/>
    <w:rsid w:val="00F50172"/>
    <w:rsid w:val="00F54822"/>
    <w:rsid w:val="00F70F35"/>
    <w:rsid w:val="00F7466D"/>
    <w:rsid w:val="00F83F7B"/>
    <w:rsid w:val="00FB2C8B"/>
    <w:rsid w:val="00FC3053"/>
    <w:rsid w:val="00F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A1AD-3F8D-4E4D-B145-CC88AA69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225</TotalTime>
  <Pages>6</Pages>
  <Words>1392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9202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13</cp:revision>
  <cp:lastPrinted>2014-10-15T18:44:00Z</cp:lastPrinted>
  <dcterms:created xsi:type="dcterms:W3CDTF">2017-01-23T16:49:00Z</dcterms:created>
  <dcterms:modified xsi:type="dcterms:W3CDTF">2017-01-23T20:34:00Z</dcterms:modified>
</cp:coreProperties>
</file>