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3C7592">
        <w:rPr>
          <w:rStyle w:val="STMF04"/>
          <w:b/>
          <w:color w:val="auto"/>
        </w:rPr>
        <w:t>1</w:t>
      </w:r>
      <w:r w:rsidR="00490955" w:rsidRPr="00887CF2">
        <w:rPr>
          <w:rStyle w:val="STMF04"/>
          <w:b/>
          <w:color w:val="auto"/>
        </w:rPr>
        <w:t>9</w:t>
      </w:r>
    </w:p>
    <w:p w:rsidR="008D4D10" w:rsidRPr="00887CF2" w:rsidRDefault="003C7592" w:rsidP="003C7592">
      <w:pPr>
        <w:pStyle w:val="STSectTitle"/>
        <w:rPr>
          <w:b/>
        </w:rPr>
      </w:pPr>
      <w:r w:rsidRPr="003C7592">
        <w:rPr>
          <w:b/>
        </w:rPr>
        <w:t>DIGITAL VIDEO RECORDERS AND ANALOG RECORDING DEVICES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F00D01">
        <w:rPr>
          <w:b/>
          <w:color w:val="auto"/>
        </w:rPr>
        <w:t>VLD904</w:t>
      </w:r>
      <w:r w:rsidR="007652A3">
        <w:rPr>
          <w:b/>
          <w:color w:val="auto"/>
        </w:rPr>
        <w:t xml:space="preserve"> Digital Video Recorder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 xml:space="preserve">Section includes </w:t>
      </w:r>
      <w:r w:rsidR="003C7592" w:rsidRPr="003C7592">
        <w:t>Digital Video Recorders and Analog Recording Devices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3C7592" w:rsidP="008F09CA">
      <w:pPr>
        <w:pStyle w:val="SPECText4"/>
      </w:pPr>
      <w:r>
        <w:t>Section 28 23 26</w:t>
      </w:r>
      <w:r w:rsidR="008F09CA" w:rsidRPr="008F09CA">
        <w:t xml:space="preserve"> – </w:t>
      </w:r>
      <w:r w:rsidRPr="003C7592">
        <w:t>Video Surveillance Remote Positioning Equipment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3F05F3" w:rsidRPr="003F05F3">
        <w:t>Digital Video Recorders and Analog Recording Devices</w:t>
      </w:r>
      <w:r w:rsidR="008D4D10">
        <w:t>.</w:t>
      </w:r>
    </w:p>
    <w:p w:rsidR="00620B05" w:rsidRDefault="00F00D01" w:rsidP="00620B05">
      <w:pPr>
        <w:pStyle w:val="SPECText4"/>
      </w:pPr>
      <w:r>
        <w:t>VLD904</w:t>
      </w:r>
      <w:r w:rsidR="003F05F3">
        <w:t>: Real Time</w:t>
      </w:r>
      <w:r>
        <w:t xml:space="preserve"> 960H</w:t>
      </w:r>
      <w:r w:rsidR="003F05F3">
        <w:t xml:space="preserve">, </w:t>
      </w:r>
      <w:r>
        <w:t xml:space="preserve">Full HD, </w:t>
      </w:r>
      <w:r w:rsidR="00493970">
        <w:t>4 channel</w:t>
      </w:r>
      <w:r w:rsidR="00D90269">
        <w:t xml:space="preserve"> Digital Video Recorder</w:t>
      </w:r>
    </w:p>
    <w:p w:rsidR="008D4D10" w:rsidRDefault="00D5331B">
      <w:pPr>
        <w:pStyle w:val="SPECText3"/>
      </w:pPr>
      <w:r>
        <w:t>Performance Requirements</w:t>
      </w:r>
    </w:p>
    <w:p w:rsidR="00331103" w:rsidRPr="00331103" w:rsidRDefault="003F05F3" w:rsidP="00331103">
      <w:pPr>
        <w:pStyle w:val="SPECText4"/>
      </w:pPr>
      <w:r w:rsidRPr="00F43D02">
        <w:t>Fully integrated, stand-alone video recording management solution in a compact design.</w:t>
      </w:r>
    </w:p>
    <w:p w:rsidR="00157285" w:rsidRDefault="00493970" w:rsidP="00331103">
      <w:pPr>
        <w:pStyle w:val="SPECText4"/>
      </w:pPr>
      <w:r>
        <w:t>4</w:t>
      </w:r>
      <w:r w:rsidR="00157285">
        <w:t xml:space="preserve"> composite, </w:t>
      </w:r>
      <w:r>
        <w:t>non-looping,</w:t>
      </w:r>
      <w:r w:rsidR="00157285">
        <w:t xml:space="preserve"> video connectors</w:t>
      </w:r>
    </w:p>
    <w:p w:rsidR="00331103" w:rsidRPr="00331103" w:rsidRDefault="00331103" w:rsidP="00331103">
      <w:pPr>
        <w:pStyle w:val="SPECText4"/>
      </w:pPr>
      <w:r w:rsidRPr="00331103">
        <w:t>4-Channel Audio Recording / 1-C</w:t>
      </w:r>
      <w:r w:rsidR="00C4519F">
        <w:t>hannel Audio Playback</w:t>
      </w:r>
    </w:p>
    <w:p w:rsidR="00331103" w:rsidRPr="00331103" w:rsidRDefault="00C4519F" w:rsidP="00331103">
      <w:pPr>
        <w:pStyle w:val="SPECText4"/>
      </w:pPr>
      <w:r>
        <w:t>H.264 Compression with Real Time 3</w:t>
      </w:r>
      <w:r w:rsidR="00493970">
        <w:t>0</w:t>
      </w:r>
      <w:r w:rsidR="00331103" w:rsidRPr="00331103">
        <w:t>-ips (Imag</w:t>
      </w:r>
      <w:r>
        <w:t xml:space="preserve">es per Second) / channel at 960H resolution </w:t>
      </w:r>
    </w:p>
    <w:p w:rsidR="00331103" w:rsidRPr="00331103" w:rsidRDefault="00331103" w:rsidP="00331103">
      <w:pPr>
        <w:pStyle w:val="SPECText4"/>
      </w:pPr>
      <w:r w:rsidRPr="00331103">
        <w:t>Selectable (CIF, 2CIF, D1</w:t>
      </w:r>
      <w:r w:rsidR="00C4519F">
        <w:t>, 960H</w:t>
      </w:r>
      <w:r w:rsidRPr="00331103">
        <w:t>) Record Resolution</w:t>
      </w:r>
    </w:p>
    <w:p w:rsidR="00331103" w:rsidRPr="00331103" w:rsidRDefault="00C4519F" w:rsidP="00331103">
      <w:pPr>
        <w:pStyle w:val="SPECText4"/>
      </w:pPr>
      <w:r>
        <w:t xml:space="preserve">Concurrent Full HD, 1920 x 1080 HDMI </w:t>
      </w:r>
      <w:r w:rsidR="00726642">
        <w:t xml:space="preserve">and VGA </w:t>
      </w:r>
      <w:r w:rsidR="00331103" w:rsidRPr="00331103">
        <w:t>Outputs with Multip</w:t>
      </w:r>
      <w:r>
        <w:t>le Display Formats (1, 2x2</w:t>
      </w:r>
      <w:r w:rsidR="009D5B8A">
        <w:t>, PIP</w:t>
      </w:r>
      <w:r>
        <w:t>)</w:t>
      </w:r>
    </w:p>
    <w:p w:rsidR="00331103" w:rsidRPr="00331103" w:rsidRDefault="00331103" w:rsidP="00331103">
      <w:pPr>
        <w:pStyle w:val="SPECText4"/>
      </w:pPr>
      <w:r w:rsidRPr="00331103">
        <w:t>Intuitive Graphical User Interface (GUI) Menu System</w:t>
      </w:r>
    </w:p>
    <w:p w:rsidR="00331103" w:rsidRPr="00331103" w:rsidRDefault="009D5B8A" w:rsidP="00331103">
      <w:pPr>
        <w:pStyle w:val="SPECText4"/>
      </w:pPr>
      <w:r>
        <w:t>Multiple Recording Modes: Continuous, Manual, Event, Schedule, Sensor, Alarm</w:t>
      </w:r>
    </w:p>
    <w:p w:rsidR="00331103" w:rsidRDefault="00331103" w:rsidP="00331103">
      <w:pPr>
        <w:pStyle w:val="SPECText4"/>
      </w:pPr>
      <w:r w:rsidRPr="00331103">
        <w:t>Progra</w:t>
      </w:r>
      <w:r w:rsidR="009D5B8A">
        <w:t>mmable video motion detection, alarm in and video loss alarm inputs by camera</w:t>
      </w:r>
    </w:p>
    <w:p w:rsidR="009D5B8A" w:rsidRDefault="009D5B8A" w:rsidP="00331103">
      <w:pPr>
        <w:pStyle w:val="SPECText4"/>
      </w:pPr>
      <w:r>
        <w:t>PTZ camera control via RS-485 connection</w:t>
      </w:r>
    </w:p>
    <w:p w:rsidR="009D5B8A" w:rsidRDefault="009D5B8A" w:rsidP="00331103">
      <w:pPr>
        <w:pStyle w:val="SPECText4"/>
      </w:pPr>
      <w:r>
        <w:lastRenderedPageBreak/>
        <w:t>Mobile remote monitori</w:t>
      </w:r>
      <w:r w:rsidR="00726642">
        <w:t>ng app for Android, iPhone</w:t>
      </w:r>
    </w:p>
    <w:p w:rsidR="009D5B8A" w:rsidRDefault="009D5B8A" w:rsidP="00331103">
      <w:pPr>
        <w:pStyle w:val="SPECText4"/>
      </w:pPr>
      <w:r>
        <w:t>Time synchronization via the internet or network time servers</w:t>
      </w:r>
    </w:p>
    <w:p w:rsidR="00422C92" w:rsidRPr="00FB54BA" w:rsidRDefault="00422C92" w:rsidP="00422C92">
      <w:pPr>
        <w:pStyle w:val="SPECText2"/>
      </w:pPr>
      <w:r w:rsidRPr="00FB54BA">
        <w:t>DEFINITIONS</w:t>
      </w:r>
    </w:p>
    <w:p w:rsidR="00422C92" w:rsidRPr="00B901AE" w:rsidRDefault="00422C92" w:rsidP="00422C92">
      <w:pPr>
        <w:pStyle w:val="SPECText3"/>
      </w:pPr>
      <w:r w:rsidRPr="00B901AE">
        <w:t>H.264 (also known as MPEG4 Part 10): a powerful encoding format that compresses video much more effectively than older (MPEG4) standards. Recording video in H.264 format requires approximately 30% less storage than traditional MPEG-4.</w:t>
      </w:r>
    </w:p>
    <w:p w:rsidR="00422C92" w:rsidRPr="00FB54BA" w:rsidRDefault="00422C92" w:rsidP="00422C92">
      <w:pPr>
        <w:pStyle w:val="SPECText3"/>
      </w:pPr>
      <w:r w:rsidRPr="00FB54BA">
        <w:t>PTZ</w:t>
      </w:r>
      <w:r>
        <w:t>:</w:t>
      </w:r>
      <w:r w:rsidRPr="00FB54BA">
        <w:t xml:space="preserve"> refers to a movable camera that has the ability to pan left and right, tilt up and down, and zoom or magnify a scene.</w:t>
      </w:r>
    </w:p>
    <w:p w:rsidR="00422C92" w:rsidRPr="00FB54BA" w:rsidRDefault="00422C92" w:rsidP="00422C92">
      <w:pPr>
        <w:pStyle w:val="SPECText3"/>
      </w:pPr>
      <w:r w:rsidRPr="00FB54BA">
        <w:t>CIF</w:t>
      </w:r>
      <w:r>
        <w:t>:</w:t>
      </w:r>
      <w:r w:rsidRPr="00FB54BA">
        <w:t xml:space="preserve"> stands for Common Intermediate Format which is a standard size for images produced by digital cameras and video cameras. CIF im</w:t>
      </w:r>
      <w:r w:rsidR="0066758B">
        <w:t xml:space="preserve">ages are 352 pixels wide and 240 pixels tall (352 x </w:t>
      </w:r>
      <w:r>
        <w:t>240</w:t>
      </w:r>
      <w:r w:rsidRPr="00FB54BA">
        <w:t>).</w:t>
      </w:r>
    </w:p>
    <w:p w:rsidR="00422C92" w:rsidRDefault="00422C92" w:rsidP="00422C92">
      <w:pPr>
        <w:pStyle w:val="SPECText3"/>
      </w:pPr>
      <w:r>
        <w:t>D1</w:t>
      </w:r>
      <w:r w:rsidR="00770E43">
        <w:t xml:space="preserve"> (or 4CIF) </w:t>
      </w:r>
      <w:r w:rsidRPr="00FB54BA">
        <w:t xml:space="preserve">resolution is four (4) times </w:t>
      </w:r>
      <w:r>
        <w:t>greater</w:t>
      </w:r>
      <w:r w:rsidRPr="00FB54BA">
        <w:t xml:space="preserve"> than that of CIF im</w:t>
      </w:r>
      <w:r w:rsidR="0066758B">
        <w:t xml:space="preserve">ages, or 704 pixels wide and </w:t>
      </w:r>
      <w:r>
        <w:t>480</w:t>
      </w:r>
      <w:r w:rsidRPr="00FB54BA">
        <w:t xml:space="preserve"> pixels tall </w:t>
      </w:r>
      <w:r w:rsidR="0066758B">
        <w:t xml:space="preserve">(704 x </w:t>
      </w:r>
      <w:r>
        <w:t>480</w:t>
      </w:r>
      <w:r w:rsidRPr="00FB54BA">
        <w:t>).</w:t>
      </w:r>
    </w:p>
    <w:p w:rsidR="009D5B8A" w:rsidRPr="00FB54BA" w:rsidRDefault="009D5B8A" w:rsidP="00422C92">
      <w:pPr>
        <w:pStyle w:val="SPECText3"/>
      </w:pPr>
      <w:r>
        <w:t xml:space="preserve">960H resolution is </w:t>
      </w:r>
      <w:r w:rsidR="0066758B">
        <w:t>960 pixels wide and 480 pixels tall (960 x 480).</w:t>
      </w:r>
    </w:p>
    <w:p w:rsidR="008D4D10" w:rsidRDefault="008D4D10">
      <w:pPr>
        <w:pStyle w:val="SPECText2"/>
      </w:pPr>
      <w:r>
        <w:t>SUBMITTALS</w:t>
      </w:r>
    </w:p>
    <w:p w:rsidR="008D4D10" w:rsidRPr="0066758B" w:rsidRDefault="00D5331B">
      <w:pPr>
        <w:pStyle w:val="SPECText3"/>
      </w:pPr>
      <w:r w:rsidRPr="0066758B">
        <w:t xml:space="preserve">Submit under provisions of </w:t>
      </w:r>
      <w:r w:rsidR="008D4D10" w:rsidRPr="0066758B">
        <w:t xml:space="preserve">Section </w:t>
      </w:r>
      <w:r w:rsidR="008D4D10" w:rsidRPr="0066758B">
        <w:rPr>
          <w:rStyle w:val="STMF04"/>
          <w:color w:val="auto"/>
        </w:rPr>
        <w:t xml:space="preserve">01 33 00 - </w:t>
      </w:r>
      <w:r w:rsidR="008D4D10" w:rsidRPr="0066758B">
        <w:t>Submittal procedures.</w:t>
      </w:r>
    </w:p>
    <w:p w:rsidR="008D4D10" w:rsidRDefault="008D4D10">
      <w:pPr>
        <w:pStyle w:val="SPECText3"/>
      </w:pPr>
      <w:r w:rsidRPr="0066758B">
        <w:t xml:space="preserve">Shop Drawings: Indicate electrical </w:t>
      </w:r>
      <w:r>
        <w:t>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Pr="0066758B" w:rsidRDefault="008D4D10">
      <w:pPr>
        <w:pStyle w:val="SPECText2"/>
      </w:pPr>
      <w:r>
        <w:t>CLOSEOUT SUBMITTALS</w:t>
      </w:r>
    </w:p>
    <w:p w:rsidR="008D4D10" w:rsidRPr="0066758B" w:rsidRDefault="008D4D10">
      <w:pPr>
        <w:pStyle w:val="SPECText3"/>
      </w:pPr>
      <w:r w:rsidRPr="0066758B">
        <w:t xml:space="preserve">Section </w:t>
      </w:r>
      <w:r w:rsidRPr="0066758B">
        <w:rPr>
          <w:rStyle w:val="STMF04"/>
          <w:color w:val="auto"/>
        </w:rPr>
        <w:t>01 70 00 - Execution and Closeout Requirements</w:t>
      </w:r>
      <w:r w:rsidRPr="0066758B">
        <w:t>: Closeout procedures.</w:t>
      </w:r>
    </w:p>
    <w:p w:rsidR="008D4D10" w:rsidRDefault="008D4D10">
      <w:pPr>
        <w:pStyle w:val="SPECText3"/>
      </w:pPr>
      <w:r w:rsidRPr="0066758B">
        <w:t>Project Record Documents</w:t>
      </w:r>
      <w:r>
        <w:t>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lastRenderedPageBreak/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Default="008D4D10">
      <w:pPr>
        <w:pStyle w:val="SPECText2"/>
      </w:pPr>
      <w:r>
        <w:t>ENVIRONMENTAL REQUIREMENTS</w:t>
      </w:r>
    </w:p>
    <w:p w:rsidR="008D4D10" w:rsidRPr="0063291F" w:rsidRDefault="008D4D10">
      <w:pPr>
        <w:pStyle w:val="SPECText3"/>
      </w:pPr>
      <w:r w:rsidRPr="0063291F">
        <w:t xml:space="preserve">Section </w:t>
      </w:r>
      <w:r w:rsidRPr="0063291F">
        <w:rPr>
          <w:rStyle w:val="STMF04"/>
          <w:color w:val="auto"/>
        </w:rPr>
        <w:t>01 60 00 - Product Requirements</w:t>
      </w:r>
      <w:r w:rsidRPr="0063291F">
        <w:t>.</w:t>
      </w:r>
    </w:p>
    <w:p w:rsidR="00534937" w:rsidRPr="00FB54BA" w:rsidRDefault="00534937" w:rsidP="00534937">
      <w:pPr>
        <w:pStyle w:val="SPECText3"/>
      </w:pPr>
      <w:r w:rsidRPr="0063291F">
        <w:t>Deli</w:t>
      </w:r>
      <w:r w:rsidRPr="00FB54BA">
        <w:t>ver materials in manufacturer’s original, unopened, undamaged packaging; and unharmed original identification labels.</w:t>
      </w:r>
    </w:p>
    <w:p w:rsidR="00534937" w:rsidRPr="00FB54BA" w:rsidRDefault="00534937" w:rsidP="00534937">
      <w:pPr>
        <w:pStyle w:val="SPECText3"/>
      </w:pPr>
      <w:r w:rsidRPr="00FB54BA">
        <w:t>Protect store materials from environmental and temperature conditions following manufacturer’s instructions.</w:t>
      </w:r>
    </w:p>
    <w:p w:rsidR="00534937" w:rsidRPr="00FB54BA" w:rsidRDefault="00534937" w:rsidP="00534937">
      <w:pPr>
        <w:pStyle w:val="SPECText3"/>
      </w:pPr>
      <w:r w:rsidRPr="00FB54BA">
        <w:t>Handle and operate products and systems according to manufacturer’s instructions for installation, environmental, mechanical or electrical requirements and within thermal stress limits.</w:t>
      </w:r>
    </w:p>
    <w:p w:rsidR="00534937" w:rsidRPr="00FB54BA" w:rsidRDefault="00534937" w:rsidP="00534937">
      <w:pPr>
        <w:pStyle w:val="SPECText3"/>
      </w:pPr>
      <w:r w:rsidRPr="00FB54BA">
        <w:t>Ensure conformance with operating limitations according to applicable data sheet.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534937" w:rsidRPr="00534937" w:rsidRDefault="00534937" w:rsidP="00534937">
      <w:pPr>
        <w:pStyle w:val="SPECText2"/>
      </w:pPr>
      <w:r w:rsidRPr="00534937">
        <w:t>WARRANTY</w:t>
      </w:r>
    </w:p>
    <w:p w:rsidR="00534937" w:rsidRDefault="00534937" w:rsidP="00534937">
      <w:pPr>
        <w:pStyle w:val="SPECText3"/>
      </w:pPr>
      <w:r w:rsidRPr="00534937">
        <w:t xml:space="preserve">Provide manufacturer’s warranty covering [3] years for CCTV products to repair </w:t>
      </w:r>
      <w:r w:rsidR="004C430E">
        <w:t>or</w:t>
      </w:r>
      <w:r w:rsidRPr="00534937">
        <w:t xml:space="preserve"> replace defective equipment.</w:t>
      </w:r>
    </w:p>
    <w:p w:rsidR="00534937" w:rsidRDefault="00534937" w:rsidP="00534937">
      <w:pPr>
        <w:pStyle w:val="SPECText3"/>
      </w:pPr>
      <w:r w:rsidRPr="00534937">
        <w:t>Exchanges available for product failures.</w:t>
      </w:r>
    </w:p>
    <w:p w:rsidR="008D4D10" w:rsidRPr="0063291F" w:rsidRDefault="008D4D10" w:rsidP="00534937">
      <w:pPr>
        <w:pStyle w:val="SPECText2"/>
      </w:pPr>
      <w:r>
        <w:t>MAINTENANCE SERVICE</w:t>
      </w:r>
    </w:p>
    <w:p w:rsidR="008D4D10" w:rsidRPr="0063291F" w:rsidRDefault="008D4D10">
      <w:pPr>
        <w:pStyle w:val="SPECText3"/>
      </w:pPr>
      <w:r w:rsidRPr="0063291F">
        <w:t xml:space="preserve">Section </w:t>
      </w:r>
      <w:r w:rsidRPr="0063291F">
        <w:rPr>
          <w:rStyle w:val="STMF04"/>
          <w:color w:val="auto"/>
        </w:rPr>
        <w:t>01 70 00 - Execution and Closeout Requirements</w:t>
      </w:r>
      <w:r w:rsidRPr="0063291F">
        <w:t>: Maintenance service.</w:t>
      </w:r>
    </w:p>
    <w:p w:rsidR="00534937" w:rsidRPr="00FB54BA" w:rsidRDefault="00534937" w:rsidP="00534937">
      <w:pPr>
        <w:pStyle w:val="SPECText3"/>
      </w:pPr>
      <w:r w:rsidRPr="0063291F">
        <w:t xml:space="preserve">Make ordering of new equipment </w:t>
      </w:r>
      <w:r w:rsidRPr="00FB54BA">
        <w:t>for expansions, replacements, and spare parts available to dealers and end users.</w:t>
      </w:r>
    </w:p>
    <w:p w:rsidR="00534937" w:rsidRPr="00FB54BA" w:rsidRDefault="00534937" w:rsidP="00534937">
      <w:pPr>
        <w:pStyle w:val="SPECText3"/>
      </w:pPr>
      <w:r w:rsidRPr="00FB54BA">
        <w:t>Provide factory direct technical supp</w:t>
      </w:r>
      <w:r>
        <w:t xml:space="preserve">ort </w:t>
      </w:r>
      <w:r w:rsidRPr="00FB54BA">
        <w:t>via phone or e-mail, or any time via Web.</w:t>
      </w:r>
    </w:p>
    <w:p w:rsidR="00534937" w:rsidRPr="00FB54BA" w:rsidRDefault="00534937" w:rsidP="00534937">
      <w:pPr>
        <w:pStyle w:val="SPECText4"/>
      </w:pPr>
      <w:r w:rsidRPr="00FB54BA">
        <w:t>Provide toll-free numbers to contact customer support.</w:t>
      </w:r>
    </w:p>
    <w:p w:rsidR="00534937" w:rsidRDefault="00534937" w:rsidP="00534937">
      <w:pPr>
        <w:pStyle w:val="SPECText3"/>
      </w:pPr>
      <w:r w:rsidRPr="00FB54BA">
        <w:t>Provide on-site training and on-line training via web.</w:t>
      </w:r>
    </w:p>
    <w:p w:rsidR="00422C92" w:rsidRDefault="00422C92" w:rsidP="00422C92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lastRenderedPageBreak/>
        <w:t>PRODUCTS</w:t>
      </w:r>
    </w:p>
    <w:p w:rsidR="008D4D10" w:rsidRDefault="00E11DDE">
      <w:pPr>
        <w:pStyle w:val="SPECText2"/>
      </w:pPr>
      <w:r>
        <w:t>DIGITAL VIDEO RECORDERS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E11DDE" w:rsidP="00AF2570">
      <w:pPr>
        <w:pStyle w:val="SPECText3"/>
      </w:pPr>
      <w:r>
        <w:t xml:space="preserve">Model: </w:t>
      </w:r>
      <w:r w:rsidR="0063291F">
        <w:t>VLD904</w:t>
      </w:r>
    </w:p>
    <w:p w:rsidR="008D4D10" w:rsidRDefault="008D4D10" w:rsidP="00AF2570">
      <w:pPr>
        <w:pStyle w:val="SPECText3"/>
      </w:pPr>
      <w:r>
        <w:t xml:space="preserve">Product Description: </w:t>
      </w:r>
      <w:r w:rsidR="0063291F">
        <w:t>Real Time 960H, Full HD, 4 channel Digital Video Recorder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E11DDE" w:rsidRPr="00FB54BA" w:rsidRDefault="00E11DDE" w:rsidP="00E11DDE">
      <w:pPr>
        <w:pStyle w:val="SPECText4"/>
      </w:pPr>
      <w:r>
        <w:t>The Video Recorder shall provide these features:</w:t>
      </w:r>
    </w:p>
    <w:p w:rsidR="00E11DDE" w:rsidRDefault="00E11DDE" w:rsidP="00E11DDE">
      <w:pPr>
        <w:pStyle w:val="SPECText5"/>
      </w:pPr>
      <w:r>
        <w:t xml:space="preserve">Fully integrated, stand-alone </w:t>
      </w:r>
      <w:r w:rsidRPr="00FB54BA">
        <w:t>video recording management solution in a compact design.</w:t>
      </w:r>
    </w:p>
    <w:p w:rsidR="00E11DDE" w:rsidRPr="00C6288B" w:rsidRDefault="00E11DDE" w:rsidP="00E11DDE">
      <w:pPr>
        <w:pStyle w:val="SPECText5"/>
      </w:pPr>
      <w:r w:rsidRPr="00C6288B">
        <w:t xml:space="preserve">Record up </w:t>
      </w:r>
      <w:r w:rsidR="008F43A3">
        <w:t>to four</w:t>
      </w:r>
      <w:r w:rsidRPr="00C6288B">
        <w:t xml:space="preserve"> auto-terminating camera inputs using high reso</w:t>
      </w:r>
      <w:r w:rsidR="00335F6D">
        <w:t>lution H.264 video compression.</w:t>
      </w:r>
    </w:p>
    <w:p w:rsidR="00E11DDE" w:rsidRDefault="00E11DDE" w:rsidP="00E11DDE">
      <w:pPr>
        <w:pStyle w:val="SPECText5"/>
      </w:pPr>
      <w:r>
        <w:t xml:space="preserve">View </w:t>
      </w:r>
      <w:r w:rsidR="005A7B56">
        <w:t xml:space="preserve">recorded video in CIF, 2CIF, </w:t>
      </w:r>
      <w:r>
        <w:t xml:space="preserve">D1 </w:t>
      </w:r>
      <w:r w:rsidR="005A7B56">
        <w:t xml:space="preserve">and 960H </w:t>
      </w:r>
      <w:r>
        <w:t>resolution.</w:t>
      </w:r>
    </w:p>
    <w:p w:rsidR="00E11DDE" w:rsidRPr="00FB54BA" w:rsidRDefault="00E11DDE" w:rsidP="00E11DDE">
      <w:pPr>
        <w:pStyle w:val="SPECText5"/>
      </w:pPr>
      <w:r w:rsidRPr="00FB54BA">
        <w:t xml:space="preserve">Provide system wide recording, monitoring, and management </w:t>
      </w:r>
      <w:r>
        <w:t>for</w:t>
      </w:r>
      <w:r w:rsidR="00335F6D">
        <w:t xml:space="preserve"> ATV </w:t>
      </w:r>
      <w:r>
        <w:t xml:space="preserve">and third-party </w:t>
      </w:r>
      <w:r w:rsidRPr="00FB54BA">
        <w:t>PTZ cameras.</w:t>
      </w:r>
    </w:p>
    <w:p w:rsidR="00E11DDE" w:rsidRDefault="00E11DDE" w:rsidP="00E11DDE">
      <w:pPr>
        <w:pStyle w:val="SPECText5"/>
      </w:pPr>
      <w:r>
        <w:t>Built-in web viewer for remote viewing, playback, control and configuration.</w:t>
      </w:r>
    </w:p>
    <w:p w:rsidR="00E11DDE" w:rsidRPr="00FB54BA" w:rsidRDefault="00E11DDE" w:rsidP="00E11DDE">
      <w:pPr>
        <w:pStyle w:val="SPECText5"/>
      </w:pPr>
      <w:r w:rsidRPr="00FB54BA">
        <w:t>Multiple control options</w:t>
      </w:r>
      <w:r>
        <w:t xml:space="preserve"> via USB mouse, front panel and remote control.</w:t>
      </w:r>
    </w:p>
    <w:p w:rsidR="00E11DDE" w:rsidRPr="00FB54BA" w:rsidRDefault="00E11DDE" w:rsidP="00E11DDE">
      <w:pPr>
        <w:pStyle w:val="SPECText5"/>
      </w:pPr>
      <w:r w:rsidRPr="00FB54BA">
        <w:t>Remote configuration and management of devices on surveillance system.</w:t>
      </w:r>
    </w:p>
    <w:p w:rsidR="00E11DDE" w:rsidRPr="00FB54BA" w:rsidRDefault="00E11DDE" w:rsidP="00E11DDE">
      <w:pPr>
        <w:pStyle w:val="SPECText5"/>
      </w:pPr>
      <w:r>
        <w:t>Capable of delivering live video to mobile devices.</w:t>
      </w:r>
    </w:p>
    <w:p w:rsidR="00E11DDE" w:rsidRDefault="00E11DDE" w:rsidP="00E11DDE">
      <w:pPr>
        <w:pStyle w:val="SPECText5"/>
      </w:pPr>
      <w:r w:rsidRPr="00FB54BA">
        <w:t>NTSC and PAL selectable video format</w:t>
      </w:r>
      <w:r w:rsidR="007553E8">
        <w:t>.</w:t>
      </w:r>
    </w:p>
    <w:p w:rsidR="00E11DDE" w:rsidRDefault="00E11DDE" w:rsidP="00E11DDE">
      <w:pPr>
        <w:pStyle w:val="SPECText5"/>
      </w:pPr>
      <w:r>
        <w:t>10/100 Base-T Ethernet port for local or wide area network connection.</w:t>
      </w:r>
    </w:p>
    <w:p w:rsidR="00E11DDE" w:rsidRPr="00FB54BA" w:rsidRDefault="00E11DDE" w:rsidP="00E11DDE">
      <w:pPr>
        <w:pStyle w:val="SPECText5"/>
      </w:pPr>
      <w:r w:rsidRPr="00FB54BA">
        <w:t>Stable embedded operating system.</w:t>
      </w:r>
    </w:p>
    <w:p w:rsidR="00335F6D" w:rsidRDefault="00335F6D" w:rsidP="00335F6D">
      <w:pPr>
        <w:pStyle w:val="SPECText3"/>
      </w:pPr>
      <w:r>
        <w:t>The Video Recorder shall feature H.264 video</w:t>
      </w:r>
      <w:r w:rsidRPr="00FB54BA">
        <w:t xml:space="preserve"> compression to reduce bandwidth and storage requirements.</w:t>
      </w:r>
    </w:p>
    <w:p w:rsidR="00335F6D" w:rsidRDefault="00335F6D" w:rsidP="00335F6D">
      <w:pPr>
        <w:pStyle w:val="SPECText3"/>
      </w:pPr>
      <w:r>
        <w:t>The Video Recorder shall record automatically in the background.</w:t>
      </w:r>
    </w:p>
    <w:p w:rsidR="00084808" w:rsidRDefault="00084808" w:rsidP="00335F6D">
      <w:pPr>
        <w:pStyle w:val="SPECText3"/>
      </w:pPr>
      <w:r>
        <w:t>The Video Recorder shall</w:t>
      </w:r>
      <w:r w:rsidR="00B306F4">
        <w:t xml:space="preserve"> have P2P (Point to Point) </w:t>
      </w:r>
      <w:r>
        <w:t>network connectivity</w:t>
      </w:r>
      <w:r w:rsidR="00B306F4">
        <w:t xml:space="preserve"> for easy and fact connection to mobile devices</w:t>
      </w:r>
    </w:p>
    <w:p w:rsidR="005B1D47" w:rsidRPr="00C6288B" w:rsidRDefault="00335F6D" w:rsidP="00FA3520">
      <w:pPr>
        <w:pStyle w:val="SPECText3"/>
      </w:pPr>
      <w:r>
        <w:t xml:space="preserve">The Video Recorder shall </w:t>
      </w:r>
      <w:r w:rsidRPr="00A603BE">
        <w:t>record at up to 25 (PAL) /</w:t>
      </w:r>
      <w:r>
        <w:t xml:space="preserve"> </w:t>
      </w:r>
      <w:r w:rsidRPr="00A603BE">
        <w:t xml:space="preserve">30 (NTSC) images per second, per channel at </w:t>
      </w:r>
      <w:r w:rsidR="007553E8">
        <w:t>960H</w:t>
      </w:r>
      <w:r>
        <w:t xml:space="preserve"> </w:t>
      </w:r>
      <w:r w:rsidRPr="00A603BE">
        <w:t>resolution.</w:t>
      </w:r>
    </w:p>
    <w:p w:rsidR="005B1D47" w:rsidRPr="00C6288B" w:rsidRDefault="005B1D47" w:rsidP="005B1D47">
      <w:pPr>
        <w:pStyle w:val="SPECText3"/>
      </w:pPr>
      <w:r w:rsidRPr="00C6288B">
        <w:t xml:space="preserve">The Video Recorder shall display </w:t>
      </w:r>
      <w:r>
        <w:t>Full High Definition (FHD), 1920 x 1080 resolution on both HDMI and VGA video monitors in full-screen, quad, and PIP that can be frozen or zoomed on main monitors</w:t>
      </w:r>
      <w:r w:rsidRPr="00C6288B">
        <w:t xml:space="preserve">. </w:t>
      </w:r>
    </w:p>
    <w:p w:rsidR="006A7ADD" w:rsidRDefault="006A7ADD" w:rsidP="00084808">
      <w:pPr>
        <w:pStyle w:val="SPECText3"/>
      </w:pPr>
      <w:r>
        <w:t xml:space="preserve">The Video Recorder shall </w:t>
      </w:r>
      <w:r w:rsidRPr="009C1F6C">
        <w:t>control pan/tilt/zoom (PTZ) equipment</w:t>
      </w:r>
      <w:r>
        <w:t xml:space="preserve"> </w:t>
      </w:r>
      <w:r w:rsidRPr="009C1F6C">
        <w:t>via RS485</w:t>
      </w:r>
      <w:r w:rsidR="005B1D47">
        <w:t xml:space="preserve"> </w:t>
      </w:r>
      <w:r w:rsidR="00FA3520">
        <w:t xml:space="preserve">communications and </w:t>
      </w:r>
      <w:r w:rsidR="00084808">
        <w:t xml:space="preserve">shall support </w:t>
      </w:r>
      <w:r>
        <w:t>Pelco P and D</w:t>
      </w:r>
      <w:r w:rsidR="00084808">
        <w:t xml:space="preserve"> protocols.</w:t>
      </w:r>
    </w:p>
    <w:p w:rsidR="006A7ADD" w:rsidRDefault="006A7ADD" w:rsidP="006A7ADD">
      <w:pPr>
        <w:pStyle w:val="SPECText3"/>
      </w:pPr>
      <w:r>
        <w:t xml:space="preserve">The Video Recorder shall </w:t>
      </w:r>
      <w:r w:rsidRPr="00782C3A">
        <w:t>be operated and programmed via the onscreen</w:t>
      </w:r>
      <w:r>
        <w:t xml:space="preserve"> </w:t>
      </w:r>
      <w:r w:rsidRPr="00782C3A">
        <w:t>display menu system using the front panel</w:t>
      </w:r>
      <w:r>
        <w:t xml:space="preserve"> </w:t>
      </w:r>
      <w:r w:rsidRPr="00782C3A">
        <w:t xml:space="preserve">control keys, the mouse or the </w:t>
      </w:r>
      <w:r w:rsidR="00157285">
        <w:t xml:space="preserve">infrared, handheld </w:t>
      </w:r>
      <w:r w:rsidRPr="00782C3A">
        <w:t xml:space="preserve">remote control. </w:t>
      </w:r>
    </w:p>
    <w:p w:rsidR="0031156F" w:rsidRDefault="006A7ADD" w:rsidP="006A7ADD">
      <w:pPr>
        <w:pStyle w:val="SPECText3"/>
      </w:pPr>
      <w:r>
        <w:lastRenderedPageBreak/>
        <w:t xml:space="preserve">The Video Recorder shall provide remote management </w:t>
      </w:r>
      <w:r w:rsidRPr="002B4655">
        <w:t>software</w:t>
      </w:r>
      <w:r>
        <w:t>,</w:t>
      </w:r>
      <w:r w:rsidRPr="002B4655">
        <w:t xml:space="preserve"> </w:t>
      </w:r>
      <w:r w:rsidR="0031156F">
        <w:t xml:space="preserve">ATV SkyVision, </w:t>
      </w:r>
      <w:r>
        <w:t xml:space="preserve">for </w:t>
      </w:r>
      <w:r w:rsidR="0031156F">
        <w:t>remote live viewing and playback via a network connection for PC and Mac computers</w:t>
      </w:r>
    </w:p>
    <w:p w:rsidR="00E97B36" w:rsidRDefault="006A7ADD" w:rsidP="006A7ADD">
      <w:pPr>
        <w:pStyle w:val="SPECText3"/>
      </w:pPr>
      <w:r>
        <w:t>The Video Recorder shall allow l</w:t>
      </w:r>
      <w:r w:rsidR="00E97B36">
        <w:t>ocal archiving via a USB device.</w:t>
      </w:r>
    </w:p>
    <w:p w:rsidR="006A7ADD" w:rsidRPr="00C6288B" w:rsidRDefault="006A7ADD" w:rsidP="006A7ADD">
      <w:pPr>
        <w:pStyle w:val="SPECText3"/>
      </w:pPr>
      <w:r w:rsidRPr="00C6288B">
        <w:t>The Video Recorder sh</w:t>
      </w:r>
      <w:r>
        <w:t>all offer email notifications</w:t>
      </w:r>
      <w:r w:rsidR="000F63E6">
        <w:t xml:space="preserve"> generated by programmed alarm activity.</w:t>
      </w:r>
    </w:p>
    <w:p w:rsidR="00335F6D" w:rsidRDefault="006A7ADD" w:rsidP="006A7ADD">
      <w:pPr>
        <w:pStyle w:val="SPECText3"/>
      </w:pPr>
      <w:r w:rsidRPr="002B4655">
        <w:t>The Vide</w:t>
      </w:r>
      <w:r w:rsidR="00180E30">
        <w:t xml:space="preserve">o Recorder shall </w:t>
      </w:r>
      <w:r w:rsidRPr="002B4655">
        <w:t>deliver live video over the Internet to an appropriate mobile device. (The video recorder has been tested and works with the followin</w:t>
      </w:r>
      <w:r w:rsidR="0031156F">
        <w:t>g mobile devices: iPhone</w:t>
      </w:r>
      <w:r w:rsidR="00084808">
        <w:t>, iPad</w:t>
      </w:r>
      <w:r w:rsidR="0031156F">
        <w:t xml:space="preserve"> </w:t>
      </w:r>
      <w:r>
        <w:t>and Android</w:t>
      </w:r>
      <w:r w:rsidRPr="002B4655">
        <w:t>.)</w:t>
      </w:r>
    </w:p>
    <w:p w:rsidR="00556E2B" w:rsidRDefault="00556E2B">
      <w:pPr>
        <w:pStyle w:val="SPECText3"/>
      </w:pPr>
      <w:r>
        <w:t>Specifications:</w:t>
      </w:r>
    </w:p>
    <w:p w:rsidR="008D4D10" w:rsidRDefault="005764CB" w:rsidP="00556E2B">
      <w:pPr>
        <w:pStyle w:val="SPECText4"/>
      </w:pPr>
      <w:r>
        <w:t xml:space="preserve">Electrical: </w:t>
      </w:r>
    </w:p>
    <w:p w:rsidR="00556E2B" w:rsidRDefault="005764CB" w:rsidP="00556E2B">
      <w:pPr>
        <w:pStyle w:val="SPECText5"/>
      </w:pPr>
      <w:r>
        <w:t>Input Power: 12V</w:t>
      </w:r>
      <w:r w:rsidR="00E97B36">
        <w:t>DC via</w:t>
      </w:r>
      <w:r>
        <w:t xml:space="preserve"> </w:t>
      </w:r>
      <w:r w:rsidR="00556E2B" w:rsidRPr="00556E2B">
        <w:t>100 – 240 VAC</w:t>
      </w:r>
      <w:r w:rsidR="00E97B36">
        <w:t xml:space="preserve"> power adapter</w:t>
      </w:r>
    </w:p>
    <w:p w:rsidR="00556E2B" w:rsidRDefault="00556E2B" w:rsidP="00556E2B">
      <w:pPr>
        <w:pStyle w:val="SPECText5"/>
      </w:pPr>
      <w:r>
        <w:t xml:space="preserve">Power Consumption: </w:t>
      </w:r>
      <w:r w:rsidR="00084808">
        <w:t xml:space="preserve">24 </w:t>
      </w:r>
      <w:r>
        <w:t>Watts</w:t>
      </w:r>
      <w:r w:rsidR="00084808">
        <w:t xml:space="preserve"> (2</w:t>
      </w:r>
      <w:r w:rsidR="00E97B36">
        <w:t>A)</w:t>
      </w:r>
    </w:p>
    <w:p w:rsidR="00C270C1" w:rsidRPr="0031156F" w:rsidRDefault="00C270C1" w:rsidP="00C270C1">
      <w:pPr>
        <w:pStyle w:val="SPECText5"/>
        <w:numPr>
          <w:ilvl w:val="0"/>
          <w:numId w:val="0"/>
        </w:numPr>
        <w:ind w:left="1440"/>
      </w:pPr>
    </w:p>
    <w:p w:rsidR="00556E2B" w:rsidRPr="0031156F" w:rsidRDefault="00556E2B" w:rsidP="00556E2B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:rsidR="001E13F5" w:rsidRPr="0031156F" w:rsidRDefault="00E97B36" w:rsidP="00556E2B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>4</w:t>
      </w:r>
      <w:r w:rsidR="00556E2B" w:rsidRPr="0031156F">
        <w:rPr>
          <w:rStyle w:val="A9"/>
          <w:rFonts w:cs="Times New Roman"/>
          <w:color w:val="auto"/>
          <w:sz w:val="22"/>
          <w:szCs w:val="22"/>
        </w:rPr>
        <w:t>-BNC</w:t>
      </w:r>
      <w:r w:rsidRPr="0031156F">
        <w:rPr>
          <w:rStyle w:val="A9"/>
          <w:rFonts w:cs="Times New Roman"/>
          <w:color w:val="auto"/>
          <w:sz w:val="22"/>
          <w:szCs w:val="22"/>
        </w:rPr>
        <w:t>,</w:t>
      </w:r>
      <w:r w:rsidR="00556E2B" w:rsidRPr="0031156F">
        <w:rPr>
          <w:rStyle w:val="A9"/>
          <w:rFonts w:cs="Times New Roman"/>
          <w:color w:val="auto"/>
          <w:sz w:val="22"/>
          <w:szCs w:val="22"/>
        </w:rPr>
        <w:t xml:space="preserve"> Auto Terminating</w:t>
      </w:r>
    </w:p>
    <w:p w:rsidR="001E13F5" w:rsidRPr="0031156F" w:rsidRDefault="00556E2B" w:rsidP="00556E2B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>Main Monitor Output</w:t>
      </w:r>
      <w:r w:rsidR="001E13F5" w:rsidRPr="0031156F">
        <w:rPr>
          <w:rStyle w:val="A9"/>
          <w:rFonts w:cs="Times New Roman"/>
          <w:color w:val="auto"/>
          <w:sz w:val="22"/>
          <w:szCs w:val="22"/>
        </w:rPr>
        <w:t>: BNC Composite,</w:t>
      </w:r>
      <w:r w:rsidRPr="0031156F">
        <w:rPr>
          <w:rStyle w:val="A9"/>
          <w:rFonts w:cs="Times New Roman"/>
          <w:color w:val="auto"/>
          <w:sz w:val="22"/>
          <w:szCs w:val="22"/>
        </w:rPr>
        <w:t>1 Output</w:t>
      </w:r>
      <w:r w:rsidR="001E13F5" w:rsidRPr="0031156F">
        <w:rPr>
          <w:rStyle w:val="A9"/>
          <w:rFonts w:cs="Times New Roman"/>
          <w:color w:val="auto"/>
          <w:sz w:val="22"/>
          <w:szCs w:val="22"/>
        </w:rPr>
        <w:t>;</w:t>
      </w:r>
      <w:r w:rsidRPr="0031156F">
        <w:rPr>
          <w:rStyle w:val="A9"/>
          <w:rFonts w:cs="Times New Roman"/>
          <w:color w:val="auto"/>
          <w:sz w:val="22"/>
          <w:szCs w:val="22"/>
        </w:rPr>
        <w:t xml:space="preserve"> VGA: 1 Output</w:t>
      </w:r>
      <w:r w:rsidR="00084808">
        <w:rPr>
          <w:rStyle w:val="A9"/>
          <w:rFonts w:cs="Times New Roman"/>
          <w:color w:val="auto"/>
          <w:sz w:val="22"/>
          <w:szCs w:val="22"/>
        </w:rPr>
        <w:t>; HDMI: 1 Output</w:t>
      </w:r>
    </w:p>
    <w:p w:rsidR="001E13F5" w:rsidRPr="0031156F" w:rsidRDefault="00556E2B" w:rsidP="00556E2B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>Display Mode (Main)</w:t>
      </w:r>
      <w:r w:rsidR="001E13F5" w:rsidRPr="0031156F">
        <w:rPr>
          <w:rStyle w:val="A9"/>
          <w:rFonts w:cs="Times New Roman"/>
          <w:color w:val="auto"/>
          <w:sz w:val="22"/>
          <w:szCs w:val="22"/>
        </w:rPr>
        <w:t>:</w:t>
      </w:r>
      <w:r w:rsidRPr="0031156F">
        <w:rPr>
          <w:rStyle w:val="A9"/>
          <w:rFonts w:cs="Times New Roman"/>
          <w:color w:val="auto"/>
          <w:sz w:val="22"/>
          <w:szCs w:val="22"/>
        </w:rPr>
        <w:t xml:space="preserve"> 1, 2x2, Sequence, PIP, and Digital 2X Zoom</w:t>
      </w:r>
    </w:p>
    <w:p w:rsidR="001E13F5" w:rsidRPr="0031156F" w:rsidRDefault="00556E2B" w:rsidP="00556E2B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>Display Resolution</w:t>
      </w:r>
      <w:r w:rsidR="001E13F5" w:rsidRPr="0031156F">
        <w:rPr>
          <w:rStyle w:val="A9"/>
          <w:rFonts w:cs="Times New Roman"/>
          <w:color w:val="auto"/>
          <w:sz w:val="22"/>
          <w:szCs w:val="22"/>
        </w:rPr>
        <w:t>:</w:t>
      </w:r>
      <w:r w:rsidR="00084808">
        <w:rPr>
          <w:rStyle w:val="A9"/>
          <w:rFonts w:cs="Times New Roman"/>
          <w:color w:val="auto"/>
          <w:sz w:val="22"/>
          <w:szCs w:val="22"/>
        </w:rPr>
        <w:t xml:space="preserve"> 1920 x 1080 </w:t>
      </w:r>
      <w:r w:rsidRPr="0031156F">
        <w:rPr>
          <w:rStyle w:val="A9"/>
          <w:rFonts w:cs="Times New Roman"/>
          <w:color w:val="auto"/>
          <w:sz w:val="22"/>
          <w:szCs w:val="22"/>
        </w:rPr>
        <w:t>NTSC</w:t>
      </w:r>
    </w:p>
    <w:p w:rsidR="001E13F5" w:rsidRPr="0031156F" w:rsidRDefault="00556E2B" w:rsidP="00556E2B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>Record Resolution CIF, 2CIF, D1</w:t>
      </w:r>
      <w:r w:rsidR="00084808">
        <w:rPr>
          <w:rStyle w:val="A9"/>
          <w:rFonts w:cs="Times New Roman"/>
          <w:color w:val="auto"/>
          <w:sz w:val="22"/>
          <w:szCs w:val="22"/>
        </w:rPr>
        <w:t>, 960H</w:t>
      </w:r>
    </w:p>
    <w:p w:rsidR="001E13F5" w:rsidRPr="0031156F" w:rsidRDefault="00556E2B" w:rsidP="00556E2B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>Playback/Record Rate</w:t>
      </w:r>
      <w:r w:rsidR="001E13F5" w:rsidRPr="0031156F">
        <w:rPr>
          <w:rStyle w:val="A9"/>
          <w:rFonts w:cs="Times New Roman"/>
          <w:color w:val="auto"/>
          <w:sz w:val="22"/>
          <w:szCs w:val="22"/>
        </w:rPr>
        <w:t>:</w:t>
      </w:r>
      <w:r w:rsidRPr="0031156F">
        <w:rPr>
          <w:rStyle w:val="A9"/>
          <w:rFonts w:cs="Times New Roman"/>
          <w:color w:val="auto"/>
          <w:sz w:val="22"/>
          <w:szCs w:val="22"/>
        </w:rPr>
        <w:t xml:space="preserve"> </w:t>
      </w:r>
    </w:p>
    <w:p w:rsidR="001E13F5" w:rsidRPr="0031156F" w:rsidRDefault="00E97B36" w:rsidP="001E13F5">
      <w:pPr>
        <w:pStyle w:val="SPECText6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>120</w:t>
      </w:r>
      <w:r w:rsidR="006422AB" w:rsidRPr="0031156F">
        <w:rPr>
          <w:rStyle w:val="A9"/>
          <w:rFonts w:cs="Times New Roman"/>
          <w:color w:val="auto"/>
          <w:sz w:val="22"/>
          <w:szCs w:val="22"/>
        </w:rPr>
        <w:t>-</w:t>
      </w:r>
      <w:r w:rsidR="00556E2B" w:rsidRPr="0031156F">
        <w:rPr>
          <w:rStyle w:val="A9"/>
          <w:rFonts w:cs="Times New Roman"/>
          <w:color w:val="auto"/>
          <w:sz w:val="22"/>
          <w:szCs w:val="22"/>
        </w:rPr>
        <w:t xml:space="preserve">Images/Second (CIF) </w:t>
      </w:r>
    </w:p>
    <w:p w:rsidR="001E13F5" w:rsidRPr="0031156F" w:rsidRDefault="006422AB" w:rsidP="00556E2B">
      <w:pPr>
        <w:pStyle w:val="SPECText6"/>
        <w:rPr>
          <w:rStyle w:val="A9"/>
          <w:rFonts w:cs="Times New Roman"/>
          <w:color w:val="auto"/>
          <w:sz w:val="22"/>
          <w:szCs w:val="20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>120-</w:t>
      </w:r>
      <w:r w:rsidR="00556E2B" w:rsidRPr="0031156F">
        <w:rPr>
          <w:rStyle w:val="A9"/>
          <w:rFonts w:cs="Times New Roman"/>
          <w:color w:val="auto"/>
          <w:sz w:val="22"/>
          <w:szCs w:val="22"/>
        </w:rPr>
        <w:t xml:space="preserve">Images/Second (2CIF) </w:t>
      </w:r>
      <w:bookmarkStart w:id="0" w:name="_GoBack"/>
      <w:bookmarkEnd w:id="0"/>
    </w:p>
    <w:p w:rsidR="00084808" w:rsidRDefault="00084808" w:rsidP="00084808">
      <w:pPr>
        <w:pStyle w:val="SPECText6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120</w:t>
      </w:r>
      <w:r w:rsidR="006422AB" w:rsidRPr="0031156F">
        <w:rPr>
          <w:rStyle w:val="A9"/>
          <w:rFonts w:cs="Times New Roman"/>
          <w:color w:val="auto"/>
          <w:sz w:val="22"/>
          <w:szCs w:val="22"/>
        </w:rPr>
        <w:t>-</w:t>
      </w:r>
      <w:r w:rsidR="00556E2B" w:rsidRPr="0031156F">
        <w:rPr>
          <w:rStyle w:val="A9"/>
          <w:rFonts w:cs="Times New Roman"/>
          <w:color w:val="auto"/>
          <w:sz w:val="22"/>
          <w:szCs w:val="22"/>
        </w:rPr>
        <w:t xml:space="preserve">Images/Second (D1) </w:t>
      </w:r>
    </w:p>
    <w:p w:rsidR="001E13F5" w:rsidRPr="00084808" w:rsidRDefault="00084808" w:rsidP="00084808">
      <w:pPr>
        <w:pStyle w:val="SPECText6"/>
        <w:rPr>
          <w:rStyle w:val="A9"/>
          <w:rFonts w:cs="Times New Roman"/>
          <w:color w:val="auto"/>
          <w:sz w:val="22"/>
          <w:szCs w:val="20"/>
        </w:rPr>
      </w:pPr>
      <w:r w:rsidRPr="00084808">
        <w:rPr>
          <w:rStyle w:val="A9"/>
          <w:rFonts w:cs="Times New Roman"/>
          <w:color w:val="auto"/>
          <w:sz w:val="22"/>
          <w:szCs w:val="22"/>
        </w:rPr>
        <w:t>120-</w:t>
      </w:r>
      <w:r>
        <w:rPr>
          <w:rStyle w:val="A9"/>
          <w:rFonts w:cs="Times New Roman"/>
          <w:color w:val="auto"/>
          <w:sz w:val="22"/>
          <w:szCs w:val="22"/>
        </w:rPr>
        <w:t>Images/Second (960H</w:t>
      </w:r>
      <w:r w:rsidRPr="00084808">
        <w:rPr>
          <w:rStyle w:val="A9"/>
          <w:rFonts w:cs="Times New Roman"/>
          <w:color w:val="auto"/>
          <w:sz w:val="22"/>
          <w:szCs w:val="22"/>
        </w:rPr>
        <w:t xml:space="preserve">) </w:t>
      </w:r>
    </w:p>
    <w:p w:rsidR="001E13F5" w:rsidRPr="0031156F" w:rsidRDefault="00556E2B" w:rsidP="001E13F5">
      <w:pPr>
        <w:pStyle w:val="SPECText5"/>
        <w:rPr>
          <w:rStyle w:val="A9"/>
          <w:rFonts w:cs="Times New Roman"/>
          <w:color w:val="auto"/>
          <w:sz w:val="22"/>
          <w:szCs w:val="20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>Compression</w:t>
      </w:r>
      <w:r w:rsidR="001E13F5" w:rsidRPr="0031156F">
        <w:rPr>
          <w:rStyle w:val="A9"/>
          <w:rFonts w:cs="Times New Roman"/>
          <w:color w:val="auto"/>
          <w:sz w:val="22"/>
          <w:szCs w:val="22"/>
        </w:rPr>
        <w:t>:</w:t>
      </w:r>
      <w:r w:rsidRPr="0031156F">
        <w:rPr>
          <w:rStyle w:val="A9"/>
          <w:rFonts w:cs="Times New Roman"/>
          <w:color w:val="auto"/>
          <w:sz w:val="22"/>
          <w:szCs w:val="22"/>
        </w:rPr>
        <w:t xml:space="preserve"> H.264</w:t>
      </w:r>
    </w:p>
    <w:p w:rsidR="004F40EA" w:rsidRPr="0031156F" w:rsidRDefault="00556E2B" w:rsidP="001E13F5">
      <w:pPr>
        <w:pStyle w:val="SPECText5"/>
        <w:rPr>
          <w:szCs w:val="22"/>
        </w:rPr>
      </w:pPr>
      <w:r w:rsidRPr="0031156F">
        <w:rPr>
          <w:rStyle w:val="A9"/>
          <w:rFonts w:cs="Times New Roman"/>
          <w:color w:val="auto"/>
          <w:sz w:val="22"/>
          <w:szCs w:val="22"/>
        </w:rPr>
        <w:t>Operating System (OS)</w:t>
      </w:r>
      <w:r w:rsidR="001E13F5" w:rsidRPr="0031156F">
        <w:rPr>
          <w:rStyle w:val="A9"/>
          <w:rFonts w:cs="Times New Roman"/>
          <w:color w:val="auto"/>
          <w:sz w:val="22"/>
          <w:szCs w:val="22"/>
        </w:rPr>
        <w:t>:</w:t>
      </w:r>
      <w:r w:rsidRPr="0031156F">
        <w:rPr>
          <w:rStyle w:val="A9"/>
          <w:rFonts w:cs="Times New Roman"/>
          <w:color w:val="auto"/>
          <w:sz w:val="22"/>
          <w:szCs w:val="22"/>
        </w:rPr>
        <w:t xml:space="preserve"> Embedded Linu</w:t>
      </w:r>
      <w:r w:rsidR="001E13F5" w:rsidRPr="0031156F">
        <w:rPr>
          <w:rStyle w:val="A9"/>
          <w:rFonts w:cs="Times New Roman"/>
          <w:color w:val="auto"/>
          <w:sz w:val="22"/>
          <w:szCs w:val="22"/>
        </w:rPr>
        <w:t>x</w:t>
      </w:r>
      <w:r w:rsidR="001E13F5" w:rsidRPr="0031156F">
        <w:rPr>
          <w:szCs w:val="22"/>
        </w:rPr>
        <w:t xml:space="preserve"> </w:t>
      </w:r>
    </w:p>
    <w:p w:rsidR="00556E2B" w:rsidRPr="0031156F" w:rsidRDefault="00556E2B" w:rsidP="001E13F5">
      <w:pPr>
        <w:pStyle w:val="SPECText5"/>
        <w:rPr>
          <w:szCs w:val="22"/>
        </w:rPr>
      </w:pPr>
      <w:r w:rsidRPr="0031156F">
        <w:rPr>
          <w:szCs w:val="22"/>
        </w:rPr>
        <w:t>Storage</w:t>
      </w:r>
      <w:r w:rsidR="004F40EA" w:rsidRPr="0031156F">
        <w:rPr>
          <w:szCs w:val="22"/>
        </w:rPr>
        <w:t>:</w:t>
      </w:r>
      <w:r w:rsidRPr="0031156F">
        <w:rPr>
          <w:szCs w:val="22"/>
        </w:rPr>
        <w:t xml:space="preserve"> </w:t>
      </w:r>
      <w:r w:rsidR="00E97B36" w:rsidRPr="0031156F">
        <w:rPr>
          <w:szCs w:val="22"/>
        </w:rPr>
        <w:t>1</w:t>
      </w:r>
      <w:r w:rsidRPr="0031156F">
        <w:rPr>
          <w:szCs w:val="22"/>
        </w:rPr>
        <w:t xml:space="preserve"> HDD (Max </w:t>
      </w:r>
      <w:r w:rsidR="00B043A2">
        <w:rPr>
          <w:szCs w:val="22"/>
        </w:rPr>
        <w:t>4</w:t>
      </w:r>
      <w:r w:rsidR="00E97B36" w:rsidRPr="0031156F">
        <w:rPr>
          <w:szCs w:val="22"/>
        </w:rPr>
        <w:t>TB</w:t>
      </w:r>
      <w:r w:rsidRPr="0031156F">
        <w:rPr>
          <w:szCs w:val="22"/>
        </w:rPr>
        <w:t>)</w:t>
      </w:r>
    </w:p>
    <w:p w:rsidR="00E97B36" w:rsidRPr="0031156F" w:rsidRDefault="001E13F5" w:rsidP="001E13F5">
      <w:pPr>
        <w:pStyle w:val="SPECText5"/>
        <w:rPr>
          <w:szCs w:val="22"/>
        </w:rPr>
      </w:pPr>
      <w:r w:rsidRPr="0031156F">
        <w:rPr>
          <w:szCs w:val="22"/>
        </w:rPr>
        <w:t>Data Export Medium: USB (HDD, CD-RW, Flash-Drive</w:t>
      </w:r>
      <w:r w:rsidR="00084808">
        <w:rPr>
          <w:szCs w:val="22"/>
        </w:rPr>
        <w:t>)</w:t>
      </w:r>
    </w:p>
    <w:p w:rsidR="001E13F5" w:rsidRPr="0031156F" w:rsidRDefault="001E13F5" w:rsidP="001E13F5">
      <w:pPr>
        <w:pStyle w:val="SPECText5"/>
        <w:rPr>
          <w:szCs w:val="22"/>
        </w:rPr>
      </w:pPr>
      <w:r w:rsidRPr="0031156F">
        <w:rPr>
          <w:szCs w:val="22"/>
        </w:rPr>
        <w:t xml:space="preserve">Alarm Inputs: </w:t>
      </w:r>
      <w:r w:rsidR="00E97B36" w:rsidRPr="0031156F">
        <w:rPr>
          <w:szCs w:val="22"/>
        </w:rPr>
        <w:t>4</w:t>
      </w:r>
      <w:r w:rsidRPr="0031156F">
        <w:rPr>
          <w:szCs w:val="22"/>
        </w:rPr>
        <w:t xml:space="preserve"> TTL, NC or NO, Push Terminal</w:t>
      </w:r>
    </w:p>
    <w:p w:rsidR="001E13F5" w:rsidRPr="0031156F" w:rsidRDefault="001E13F5" w:rsidP="001E13F5">
      <w:pPr>
        <w:pStyle w:val="SPECText5"/>
        <w:rPr>
          <w:szCs w:val="22"/>
        </w:rPr>
      </w:pPr>
      <w:r w:rsidRPr="0031156F">
        <w:rPr>
          <w:szCs w:val="22"/>
        </w:rPr>
        <w:t xml:space="preserve">Alarm Outputs: </w:t>
      </w:r>
      <w:r w:rsidR="00E97B36" w:rsidRPr="0031156F">
        <w:rPr>
          <w:szCs w:val="22"/>
        </w:rPr>
        <w:t>1</w:t>
      </w:r>
      <w:r w:rsidRPr="0031156F">
        <w:rPr>
          <w:szCs w:val="22"/>
        </w:rPr>
        <w:t xml:space="preserve"> Relay Out, Push Terminal</w:t>
      </w:r>
    </w:p>
    <w:p w:rsidR="006422AB" w:rsidRPr="0031156F" w:rsidRDefault="006422AB" w:rsidP="001E13F5">
      <w:pPr>
        <w:pStyle w:val="SPECText5"/>
        <w:rPr>
          <w:szCs w:val="22"/>
        </w:rPr>
      </w:pPr>
      <w:r w:rsidRPr="0031156F">
        <w:rPr>
          <w:szCs w:val="22"/>
        </w:rPr>
        <w:t>Serial Interface</w:t>
      </w:r>
    </w:p>
    <w:p w:rsidR="006422AB" w:rsidRPr="0031156F" w:rsidRDefault="006422AB" w:rsidP="006422AB">
      <w:pPr>
        <w:pStyle w:val="SPECText6"/>
      </w:pPr>
      <w:r w:rsidRPr="0031156F">
        <w:t>RS485 Serial Port I/O Control</w:t>
      </w:r>
    </w:p>
    <w:p w:rsidR="001E13F5" w:rsidRPr="0031156F" w:rsidRDefault="001E13F5" w:rsidP="001E13F5">
      <w:pPr>
        <w:pStyle w:val="SPECText5"/>
      </w:pPr>
      <w:r w:rsidRPr="0031156F">
        <w:rPr>
          <w:szCs w:val="22"/>
        </w:rPr>
        <w:t xml:space="preserve">Network Interface: </w:t>
      </w:r>
      <w:r w:rsidRPr="0031156F">
        <w:t xml:space="preserve">RJ-45 Network Interface Card 10/100 Base T Ethernet </w:t>
      </w:r>
    </w:p>
    <w:p w:rsidR="001E13F5" w:rsidRPr="0031156F" w:rsidRDefault="002630BB" w:rsidP="001E13F5">
      <w:pPr>
        <w:pStyle w:val="SPECText5"/>
        <w:rPr>
          <w:szCs w:val="22"/>
        </w:rPr>
      </w:pPr>
      <w:r>
        <w:rPr>
          <w:szCs w:val="22"/>
        </w:rPr>
        <w:t>Network Protocols: DHCP, PPPoE, Static IP, DDNS, P2P</w:t>
      </w:r>
    </w:p>
    <w:p w:rsidR="001E13F5" w:rsidRPr="0031156F" w:rsidRDefault="001E13F5" w:rsidP="001E13F5">
      <w:pPr>
        <w:pStyle w:val="SPECText5"/>
        <w:rPr>
          <w:szCs w:val="22"/>
        </w:rPr>
      </w:pPr>
      <w:r w:rsidRPr="0031156F">
        <w:rPr>
          <w:szCs w:val="22"/>
        </w:rPr>
        <w:t xml:space="preserve">Remote Connections: </w:t>
      </w:r>
      <w:r w:rsidR="002630BB">
        <w:rPr>
          <w:szCs w:val="22"/>
        </w:rPr>
        <w:t>4</w:t>
      </w:r>
    </w:p>
    <w:p w:rsidR="001E13F5" w:rsidRPr="0031156F" w:rsidRDefault="001E13F5" w:rsidP="001E13F5">
      <w:pPr>
        <w:pStyle w:val="SPECText5"/>
        <w:rPr>
          <w:szCs w:val="22"/>
        </w:rPr>
      </w:pPr>
      <w:r w:rsidRPr="0031156F">
        <w:rPr>
          <w:szCs w:val="22"/>
        </w:rPr>
        <w:t xml:space="preserve">Remote Software: </w:t>
      </w:r>
      <w:r w:rsidR="002630BB">
        <w:rPr>
          <w:szCs w:val="22"/>
        </w:rPr>
        <w:t>ATV SkyVision</w:t>
      </w:r>
    </w:p>
    <w:p w:rsidR="004F40EA" w:rsidRPr="002630BB" w:rsidRDefault="004F40EA" w:rsidP="002630BB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color w:val="auto"/>
          <w:sz w:val="22"/>
          <w:szCs w:val="22"/>
        </w:rPr>
        <w:t>PTZ Control</w:t>
      </w:r>
      <w:r w:rsidR="006422AB" w:rsidRPr="0031156F">
        <w:rPr>
          <w:rStyle w:val="A9"/>
          <w:color w:val="auto"/>
          <w:sz w:val="22"/>
          <w:szCs w:val="22"/>
        </w:rPr>
        <w:t>:</w:t>
      </w:r>
      <w:r w:rsidRPr="0031156F">
        <w:rPr>
          <w:rStyle w:val="A9"/>
          <w:color w:val="auto"/>
          <w:sz w:val="22"/>
          <w:szCs w:val="22"/>
        </w:rPr>
        <w:t xml:space="preserve"> </w:t>
      </w:r>
      <w:r w:rsidR="006422AB" w:rsidRPr="002630BB">
        <w:rPr>
          <w:rStyle w:val="A9"/>
          <w:color w:val="auto"/>
          <w:sz w:val="22"/>
          <w:szCs w:val="22"/>
        </w:rPr>
        <w:t>1-</w:t>
      </w:r>
      <w:r w:rsidRPr="002630BB">
        <w:rPr>
          <w:rStyle w:val="A9"/>
          <w:color w:val="auto"/>
          <w:sz w:val="22"/>
          <w:szCs w:val="22"/>
        </w:rPr>
        <w:t>RS485 Serial Connection (Two Wire Half Duplex), Push Terminal</w:t>
      </w:r>
    </w:p>
    <w:p w:rsidR="004F40EA" w:rsidRPr="0031156F" w:rsidRDefault="004F40EA" w:rsidP="004F40EA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color w:val="auto"/>
          <w:sz w:val="22"/>
          <w:szCs w:val="22"/>
        </w:rPr>
        <w:t xml:space="preserve">Audio Inputs/Outputs </w:t>
      </w:r>
      <w:r w:rsidR="00CF318F" w:rsidRPr="0031156F">
        <w:rPr>
          <w:rStyle w:val="A9"/>
          <w:color w:val="auto"/>
          <w:sz w:val="22"/>
          <w:szCs w:val="22"/>
        </w:rPr>
        <w:t>4</w:t>
      </w:r>
      <w:r w:rsidRPr="0031156F">
        <w:rPr>
          <w:rStyle w:val="A9"/>
          <w:color w:val="auto"/>
          <w:sz w:val="22"/>
          <w:szCs w:val="22"/>
        </w:rPr>
        <w:t>/1 – Line Level (RCA Connectors</w:t>
      </w:r>
      <w:r w:rsidR="00CF318F" w:rsidRPr="0031156F">
        <w:rPr>
          <w:rStyle w:val="A9"/>
          <w:color w:val="auto"/>
          <w:sz w:val="22"/>
          <w:szCs w:val="22"/>
        </w:rPr>
        <w:t>)</w:t>
      </w:r>
    </w:p>
    <w:p w:rsidR="004F40EA" w:rsidRPr="0031156F" w:rsidRDefault="003749AE" w:rsidP="004F40EA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color w:val="auto"/>
          <w:sz w:val="22"/>
          <w:szCs w:val="22"/>
        </w:rPr>
        <w:t>Dimensions (W x D x H</w:t>
      </w:r>
      <w:r w:rsidR="004F40EA" w:rsidRPr="0031156F">
        <w:rPr>
          <w:rStyle w:val="A9"/>
          <w:color w:val="auto"/>
          <w:sz w:val="22"/>
          <w:szCs w:val="22"/>
        </w:rPr>
        <w:t xml:space="preserve">) </w:t>
      </w:r>
      <w:r>
        <w:rPr>
          <w:rStyle w:val="A9"/>
          <w:color w:val="auto"/>
          <w:sz w:val="22"/>
          <w:szCs w:val="22"/>
        </w:rPr>
        <w:t>13</w:t>
      </w:r>
      <w:r w:rsidR="00E97B36" w:rsidRPr="0031156F">
        <w:rPr>
          <w:rStyle w:val="A9"/>
          <w:color w:val="auto"/>
          <w:sz w:val="22"/>
          <w:szCs w:val="22"/>
        </w:rPr>
        <w:t>.4</w:t>
      </w:r>
      <w:r w:rsidR="004F40EA" w:rsidRPr="0031156F">
        <w:rPr>
          <w:rStyle w:val="A9"/>
          <w:color w:val="auto"/>
          <w:sz w:val="22"/>
          <w:szCs w:val="22"/>
        </w:rPr>
        <w:t xml:space="preserve">” x </w:t>
      </w:r>
      <w:r>
        <w:rPr>
          <w:rStyle w:val="A9"/>
          <w:color w:val="auto"/>
          <w:sz w:val="22"/>
          <w:szCs w:val="22"/>
        </w:rPr>
        <w:t>9.1</w:t>
      </w:r>
      <w:r w:rsidR="004F40EA" w:rsidRPr="0031156F">
        <w:rPr>
          <w:rStyle w:val="A9"/>
          <w:color w:val="auto"/>
          <w:sz w:val="22"/>
          <w:szCs w:val="22"/>
        </w:rPr>
        <w:t xml:space="preserve">” x </w:t>
      </w:r>
      <w:r>
        <w:rPr>
          <w:rStyle w:val="A9"/>
          <w:color w:val="auto"/>
          <w:sz w:val="22"/>
          <w:szCs w:val="22"/>
        </w:rPr>
        <w:t>2.7</w:t>
      </w:r>
      <w:r w:rsidR="004F40EA" w:rsidRPr="0031156F">
        <w:rPr>
          <w:rStyle w:val="A9"/>
          <w:color w:val="auto"/>
          <w:sz w:val="22"/>
          <w:szCs w:val="22"/>
        </w:rPr>
        <w:t>” (</w:t>
      </w:r>
      <w:r>
        <w:rPr>
          <w:rStyle w:val="A9"/>
          <w:color w:val="auto"/>
          <w:sz w:val="22"/>
          <w:szCs w:val="22"/>
        </w:rPr>
        <w:t>340</w:t>
      </w:r>
      <w:r w:rsidR="004F40EA" w:rsidRPr="0031156F">
        <w:rPr>
          <w:rStyle w:val="A9"/>
          <w:color w:val="auto"/>
          <w:sz w:val="22"/>
          <w:szCs w:val="22"/>
        </w:rPr>
        <w:t xml:space="preserve">mm x </w:t>
      </w:r>
      <w:r>
        <w:rPr>
          <w:rStyle w:val="A9"/>
          <w:color w:val="auto"/>
          <w:sz w:val="22"/>
          <w:szCs w:val="22"/>
        </w:rPr>
        <w:t>231.5</w:t>
      </w:r>
      <w:r w:rsidR="004F40EA" w:rsidRPr="0031156F">
        <w:rPr>
          <w:rStyle w:val="A9"/>
          <w:color w:val="auto"/>
          <w:sz w:val="22"/>
          <w:szCs w:val="22"/>
        </w:rPr>
        <w:t xml:space="preserve">mm x </w:t>
      </w:r>
      <w:r>
        <w:rPr>
          <w:rStyle w:val="A9"/>
          <w:color w:val="auto"/>
          <w:sz w:val="22"/>
          <w:szCs w:val="22"/>
        </w:rPr>
        <w:t>69</w:t>
      </w:r>
      <w:r w:rsidR="00207C01" w:rsidRPr="0031156F">
        <w:rPr>
          <w:rStyle w:val="A9"/>
          <w:color w:val="auto"/>
          <w:sz w:val="22"/>
          <w:szCs w:val="22"/>
        </w:rPr>
        <w:t>mm)</w:t>
      </w:r>
    </w:p>
    <w:p w:rsidR="004F40EA" w:rsidRPr="0031156F" w:rsidRDefault="004F40EA" w:rsidP="004F40EA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 w:rsidRPr="0031156F">
        <w:rPr>
          <w:rStyle w:val="A9"/>
          <w:color w:val="auto"/>
          <w:sz w:val="22"/>
          <w:szCs w:val="22"/>
        </w:rPr>
        <w:t xml:space="preserve">Weight </w:t>
      </w:r>
      <w:r w:rsidR="00207C01" w:rsidRPr="0031156F">
        <w:rPr>
          <w:rStyle w:val="A9"/>
          <w:color w:val="auto"/>
          <w:sz w:val="22"/>
          <w:szCs w:val="22"/>
        </w:rPr>
        <w:t>7.3</w:t>
      </w:r>
      <w:r w:rsidR="00B90ACF" w:rsidRPr="0031156F">
        <w:rPr>
          <w:rStyle w:val="A9"/>
          <w:color w:val="auto"/>
          <w:sz w:val="22"/>
          <w:szCs w:val="22"/>
        </w:rPr>
        <w:t>lbs</w:t>
      </w:r>
      <w:r w:rsidRPr="0031156F">
        <w:rPr>
          <w:rStyle w:val="A9"/>
          <w:color w:val="auto"/>
          <w:sz w:val="22"/>
          <w:szCs w:val="22"/>
        </w:rPr>
        <w:t xml:space="preserve"> (</w:t>
      </w:r>
      <w:r w:rsidR="00207C01" w:rsidRPr="0031156F">
        <w:rPr>
          <w:rStyle w:val="A9"/>
          <w:color w:val="auto"/>
          <w:sz w:val="22"/>
          <w:szCs w:val="22"/>
        </w:rPr>
        <w:t>1.7</w:t>
      </w:r>
      <w:r w:rsidRPr="0031156F">
        <w:rPr>
          <w:rStyle w:val="A9"/>
          <w:color w:val="auto"/>
          <w:sz w:val="22"/>
          <w:szCs w:val="22"/>
        </w:rPr>
        <w:t>kg)</w:t>
      </w:r>
    </w:p>
    <w:p w:rsidR="004F40EA" w:rsidRPr="0031156F" w:rsidRDefault="003749AE" w:rsidP="004F40EA">
      <w:pPr>
        <w:pStyle w:val="SPECText5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color w:val="auto"/>
          <w:sz w:val="22"/>
          <w:szCs w:val="22"/>
        </w:rPr>
        <w:t>Operating Temp 14°F ~ 122°F (-10°C ~ 5</w:t>
      </w:r>
      <w:r w:rsidR="004F40EA" w:rsidRPr="0031156F">
        <w:rPr>
          <w:rStyle w:val="A9"/>
          <w:color w:val="auto"/>
          <w:sz w:val="22"/>
          <w:szCs w:val="22"/>
        </w:rPr>
        <w:t>0°C)</w:t>
      </w:r>
    </w:p>
    <w:p w:rsidR="004F40EA" w:rsidRPr="0031156F" w:rsidRDefault="004F40EA" w:rsidP="004F40EA">
      <w:pPr>
        <w:pStyle w:val="SPECText5"/>
        <w:rPr>
          <w:szCs w:val="22"/>
        </w:rPr>
      </w:pPr>
      <w:r w:rsidRPr="0031156F">
        <w:rPr>
          <w:rStyle w:val="A9"/>
          <w:color w:val="auto"/>
          <w:sz w:val="22"/>
          <w:szCs w:val="22"/>
        </w:rPr>
        <w:t>Operating Humidity 0% - 90% (Non-Condensing)</w:t>
      </w: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31156F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9C1522" w:rsidRPr="0031156F" w:rsidRDefault="009C1522" w:rsidP="009C1522">
      <w:pPr>
        <w:pStyle w:val="SPECText3"/>
      </w:pPr>
      <w:r w:rsidRPr="0031156F">
        <w:t>Conformity Certifications:</w:t>
      </w:r>
    </w:p>
    <w:p w:rsidR="009C1522" w:rsidRDefault="009C1522" w:rsidP="009C1522">
      <w:pPr>
        <w:pStyle w:val="SPECText4"/>
      </w:pPr>
      <w:r w:rsidRPr="0031156F">
        <w:t>Federal Communications Commission (FCC)</w:t>
      </w:r>
    </w:p>
    <w:p w:rsidR="003749AE" w:rsidRPr="0031156F" w:rsidRDefault="00501418" w:rsidP="00501418">
      <w:pPr>
        <w:pStyle w:val="SPECText4"/>
      </w:pPr>
      <w:r>
        <w:lastRenderedPageBreak/>
        <w:t>European Conformity (CE)</w:t>
      </w:r>
    </w:p>
    <w:p w:rsidR="009C1522" w:rsidRPr="0031156F" w:rsidRDefault="009C1522" w:rsidP="009C1522">
      <w:pPr>
        <w:pStyle w:val="SPECText4"/>
      </w:pPr>
      <w:r w:rsidRPr="0031156F">
        <w:t>Underwriters Laboratories (UL)</w:t>
      </w:r>
      <w:r w:rsidR="003749AE">
        <w:t>: Power supply only</w:t>
      </w:r>
    </w:p>
    <w:p w:rsidR="00C42A83" w:rsidRPr="0031156F" w:rsidRDefault="00C42A83" w:rsidP="00C42A83">
      <w:pPr>
        <w:pStyle w:val="SPECText3"/>
      </w:pPr>
      <w:r w:rsidRPr="0031156F">
        <w:t>Accessories</w:t>
      </w:r>
    </w:p>
    <w:p w:rsidR="00422C92" w:rsidRPr="0031156F" w:rsidRDefault="00501418" w:rsidP="00422C92">
      <w:pPr>
        <w:pStyle w:val="SPECText4"/>
      </w:pPr>
      <w:r>
        <w:t>XDLBB2</w:t>
      </w:r>
      <w:r w:rsidR="00422C92" w:rsidRPr="0031156F">
        <w:t>: Recorder Lock Box (Black)</w:t>
      </w:r>
    </w:p>
    <w:p w:rsidR="00422C92" w:rsidRPr="0031156F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Pr="0031156F" w:rsidRDefault="008D4D10">
      <w:pPr>
        <w:pStyle w:val="SPECText1"/>
      </w:pPr>
      <w:r w:rsidRPr="0031156F">
        <w:t>EXECUTION</w:t>
      </w:r>
    </w:p>
    <w:p w:rsidR="008D4D10" w:rsidRPr="0031156F" w:rsidRDefault="008D4D10">
      <w:pPr>
        <w:pStyle w:val="SPECText2"/>
      </w:pPr>
      <w:r w:rsidRPr="0031156F">
        <w:t>EXISTING WORK</w:t>
      </w:r>
    </w:p>
    <w:p w:rsidR="008D4D10" w:rsidRPr="0031156F" w:rsidRDefault="008D4D10">
      <w:pPr>
        <w:pStyle w:val="SPECText3"/>
      </w:pPr>
      <w:r w:rsidRPr="0031156F">
        <w:t>Disconnect and remove abandoned video surveillance equipment.</w:t>
      </w:r>
    </w:p>
    <w:p w:rsidR="008D4D10" w:rsidRPr="0031156F" w:rsidRDefault="008D4D10">
      <w:pPr>
        <w:pStyle w:val="SPECText3"/>
      </w:pPr>
      <w:r w:rsidRPr="0031156F">
        <w:t>Extend existing video surveillance installatio</w:t>
      </w:r>
      <w:r w:rsidR="00E2514C" w:rsidRPr="0031156F">
        <w:t xml:space="preserve">ns using materials and methods </w:t>
      </w:r>
      <w:r w:rsidRPr="0031156F">
        <w:t>compatible w</w:t>
      </w:r>
      <w:r w:rsidR="00E2514C" w:rsidRPr="0031156F">
        <w:t xml:space="preserve">ith existing installations </w:t>
      </w:r>
      <w:r w:rsidRPr="0031156F">
        <w:t>as specified.</w:t>
      </w:r>
    </w:p>
    <w:p w:rsidR="008D4D10" w:rsidRPr="0031156F" w:rsidRDefault="008D4D10">
      <w:pPr>
        <w:pStyle w:val="SPECText3"/>
      </w:pPr>
      <w:r w:rsidRPr="0031156F">
        <w:t>Clean and repair existing video surveillance equipment remaining or to be reinstalled.</w:t>
      </w:r>
    </w:p>
    <w:p w:rsidR="00195ECC" w:rsidRPr="0031156F" w:rsidRDefault="00E2514C" w:rsidP="00195ECC">
      <w:pPr>
        <w:pStyle w:val="SPECText2"/>
      </w:pPr>
      <w:r w:rsidRPr="0031156F">
        <w:t>EXAMINATION</w:t>
      </w:r>
    </w:p>
    <w:p w:rsidR="008E686C" w:rsidRPr="0031156F" w:rsidRDefault="008E686C" w:rsidP="008E686C">
      <w:pPr>
        <w:pStyle w:val="SPECText3"/>
      </w:pPr>
      <w:r w:rsidRPr="0031156F">
        <w:t>Examine areas to receive devices and notify adverse conditions affecting installation or subsequent operation.</w:t>
      </w:r>
    </w:p>
    <w:p w:rsidR="008E686C" w:rsidRPr="0031156F" w:rsidRDefault="008E686C" w:rsidP="008E686C">
      <w:pPr>
        <w:pStyle w:val="SPECText3"/>
      </w:pPr>
      <w:r w:rsidRPr="0031156F">
        <w:t>Do not begin installation until unacceptable conditions are corrected</w:t>
      </w:r>
    </w:p>
    <w:p w:rsidR="008E686C" w:rsidRPr="0031156F" w:rsidRDefault="008E686C" w:rsidP="008E686C">
      <w:pPr>
        <w:pStyle w:val="SPECText3"/>
      </w:pPr>
      <w:r w:rsidRPr="0031156F">
        <w:t>Non-compliance with security instructions may result in loss of data.</w:t>
      </w:r>
    </w:p>
    <w:p w:rsidR="008E686C" w:rsidRPr="0031156F" w:rsidRDefault="008E686C" w:rsidP="008E686C">
      <w:pPr>
        <w:pStyle w:val="SPECText3"/>
      </w:pPr>
      <w:r w:rsidRPr="0031156F">
        <w:t>Ensure environmental, mechanical and electrical requirements are met.</w:t>
      </w:r>
    </w:p>
    <w:p w:rsidR="00195ECC" w:rsidRPr="0031156F" w:rsidRDefault="00E2514C" w:rsidP="00195ECC">
      <w:pPr>
        <w:pStyle w:val="SPECText2"/>
      </w:pPr>
      <w:r w:rsidRPr="0031156F">
        <w:t>PREPARATION</w:t>
      </w:r>
    </w:p>
    <w:p w:rsidR="00E2514C" w:rsidRPr="0031156F" w:rsidRDefault="00E2514C" w:rsidP="00195ECC">
      <w:pPr>
        <w:pStyle w:val="SPECText3"/>
      </w:pPr>
      <w:r w:rsidRPr="0031156F">
        <w:t>Protect devices from damage during construction.</w:t>
      </w:r>
    </w:p>
    <w:p w:rsidR="008D4D10" w:rsidRPr="0031156F" w:rsidRDefault="008D4D10">
      <w:pPr>
        <w:pStyle w:val="SPECText2"/>
      </w:pPr>
      <w:r w:rsidRPr="0031156F">
        <w:t>INSTALLATION</w:t>
      </w:r>
    </w:p>
    <w:p w:rsidR="00B95187" w:rsidRPr="0031156F" w:rsidRDefault="00B95187" w:rsidP="00B95187">
      <w:pPr>
        <w:pStyle w:val="SPECText3"/>
      </w:pPr>
      <w:r w:rsidRPr="0031156F">
        <w:rPr>
          <w:snapToGrid/>
          <w:szCs w:val="22"/>
        </w:rPr>
        <w:t>Install devices in accordance with manufacturer’s instruction at locations indicated on the floor drawings plans.</w:t>
      </w:r>
    </w:p>
    <w:p w:rsidR="00B95187" w:rsidRPr="0031156F" w:rsidRDefault="00B95187" w:rsidP="00B95187">
      <w:pPr>
        <w:pStyle w:val="SPECText3"/>
      </w:pPr>
      <w:r w:rsidRPr="0031156F">
        <w:rPr>
          <w:snapToGrid/>
          <w:szCs w:val="22"/>
        </w:rPr>
        <w:t>Perform installation with qualified service personnel.</w:t>
      </w:r>
    </w:p>
    <w:p w:rsidR="00B95187" w:rsidRPr="0031156F" w:rsidRDefault="00B95187" w:rsidP="00B95187">
      <w:pPr>
        <w:pStyle w:val="SPECText3"/>
      </w:pPr>
      <w:r w:rsidRPr="0031156F">
        <w:rPr>
          <w:snapToGrid/>
          <w:szCs w:val="22"/>
        </w:rPr>
        <w:t>Install devices in accordance with the National Electrical Code or applicable local codes.</w:t>
      </w:r>
    </w:p>
    <w:p w:rsidR="00B95187" w:rsidRPr="0031156F" w:rsidRDefault="00B95187" w:rsidP="00B95187">
      <w:pPr>
        <w:pStyle w:val="SPECText3"/>
      </w:pPr>
      <w:r w:rsidRPr="0031156F">
        <w:rPr>
          <w:snapToGrid/>
          <w:szCs w:val="22"/>
        </w:rPr>
        <w:t>Ensure selected location is secure and offers protection from accidental damage.</w:t>
      </w:r>
    </w:p>
    <w:p w:rsidR="00B95187" w:rsidRPr="0031156F" w:rsidRDefault="00B95187" w:rsidP="00B95187">
      <w:pPr>
        <w:pStyle w:val="SPECText4"/>
      </w:pPr>
      <w:r w:rsidRPr="0031156F">
        <w:t xml:space="preserve">Ground and bond video surveillance equipment in accordance with Section </w:t>
      </w:r>
      <w:r w:rsidRPr="0031156F">
        <w:rPr>
          <w:rStyle w:val="STMF04"/>
          <w:color w:val="auto"/>
        </w:rPr>
        <w:t>26 05 26</w:t>
      </w:r>
      <w:r w:rsidRPr="0031156F">
        <w:t>.</w:t>
      </w:r>
    </w:p>
    <w:p w:rsidR="00656E39" w:rsidRPr="0031156F" w:rsidRDefault="00B95187" w:rsidP="00656E39">
      <w:pPr>
        <w:pStyle w:val="SPECText3"/>
      </w:pPr>
      <w:r w:rsidRPr="0031156F">
        <w:rPr>
          <w:snapToGrid/>
          <w:szCs w:val="22"/>
        </w:rPr>
        <w:t>Location must provide reasonable temperature and humidity conditions,</w:t>
      </w:r>
      <w:r w:rsidRPr="0031156F">
        <w:t xml:space="preserve"> </w:t>
      </w:r>
      <w:r w:rsidRPr="0031156F">
        <w:rPr>
          <w:snapToGrid/>
          <w:szCs w:val="22"/>
        </w:rPr>
        <w:t>free from sources of electrical and electromagnetic interference.</w:t>
      </w:r>
    </w:p>
    <w:p w:rsidR="00656E39" w:rsidRPr="0031156F" w:rsidRDefault="00656E39" w:rsidP="00656E39">
      <w:pPr>
        <w:pStyle w:val="SPECText2"/>
      </w:pPr>
      <w:r w:rsidRPr="0031156F">
        <w:rPr>
          <w:snapToGrid/>
        </w:rPr>
        <w:lastRenderedPageBreak/>
        <w:t>FIELD QUALITY CONTROL</w:t>
      </w:r>
    </w:p>
    <w:p w:rsidR="00656E39" w:rsidRPr="0031156F" w:rsidRDefault="00656E39" w:rsidP="00656E39">
      <w:pPr>
        <w:pStyle w:val="SPECText3"/>
      </w:pPr>
      <w:r w:rsidRPr="0031156F">
        <w:rPr>
          <w:snapToGrid/>
        </w:rPr>
        <w:t>Test snugness of mounting screws of all installed equipment.</w:t>
      </w:r>
    </w:p>
    <w:p w:rsidR="00656E39" w:rsidRPr="0031156F" w:rsidRDefault="00656E39" w:rsidP="00656E39">
      <w:pPr>
        <w:pStyle w:val="SPECText3"/>
      </w:pPr>
      <w:r w:rsidRPr="0031156F">
        <w:rPr>
          <w:snapToGrid/>
          <w:szCs w:val="22"/>
        </w:rPr>
        <w:t>Test proper operation of all video system devices.</w:t>
      </w:r>
    </w:p>
    <w:p w:rsidR="00195ECC" w:rsidRPr="0031156F" w:rsidRDefault="00195ECC" w:rsidP="00195ECC">
      <w:pPr>
        <w:pStyle w:val="SPECText4"/>
        <w:rPr>
          <w:snapToGrid/>
        </w:rPr>
      </w:pPr>
      <w:r w:rsidRPr="0031156F">
        <w:rPr>
          <w:snapToGrid/>
        </w:rPr>
        <w:t>Communication between recorder and cameras.</w:t>
      </w:r>
    </w:p>
    <w:p w:rsidR="00195ECC" w:rsidRPr="0031156F" w:rsidRDefault="00195ECC" w:rsidP="00195ECC">
      <w:pPr>
        <w:pStyle w:val="SPECText4"/>
        <w:rPr>
          <w:snapToGrid/>
        </w:rPr>
      </w:pPr>
      <w:r w:rsidRPr="0031156F">
        <w:rPr>
          <w:snapToGrid/>
        </w:rPr>
        <w:t>Independent operation of alarms, and cameras.</w:t>
      </w:r>
    </w:p>
    <w:p w:rsidR="00195ECC" w:rsidRPr="0031156F" w:rsidRDefault="00195ECC" w:rsidP="00195ECC">
      <w:pPr>
        <w:pStyle w:val="SPECText3"/>
      </w:pPr>
      <w:r w:rsidRPr="0031156F">
        <w:rPr>
          <w:snapToGrid/>
          <w:szCs w:val="22"/>
        </w:rPr>
        <w:t>Test proper operation of software programs.</w:t>
      </w:r>
    </w:p>
    <w:p w:rsidR="00656E39" w:rsidRPr="0031156F" w:rsidRDefault="00656E39" w:rsidP="00195ECC">
      <w:pPr>
        <w:pStyle w:val="SPECText3"/>
      </w:pPr>
      <w:r w:rsidRPr="0031156F">
        <w:rPr>
          <w:snapToGrid/>
          <w:szCs w:val="22"/>
        </w:rPr>
        <w:t>Determine and report all problems to the manufacturer’s customer service department.</w:t>
      </w:r>
    </w:p>
    <w:p w:rsidR="008D4D10" w:rsidRPr="0031156F" w:rsidRDefault="008D4D10">
      <w:pPr>
        <w:pStyle w:val="SPECText2"/>
      </w:pPr>
      <w:r w:rsidRPr="0031156F">
        <w:t>MANUFACTURER'S FIELD SERVICES</w:t>
      </w:r>
    </w:p>
    <w:p w:rsidR="008D4D10" w:rsidRPr="0031156F" w:rsidRDefault="008D4D10">
      <w:pPr>
        <w:pStyle w:val="SPECText3"/>
      </w:pPr>
      <w:r w:rsidRPr="0031156F">
        <w:t xml:space="preserve">Section </w:t>
      </w:r>
      <w:r w:rsidRPr="0031156F">
        <w:rPr>
          <w:rStyle w:val="STMF04"/>
          <w:color w:val="auto"/>
        </w:rPr>
        <w:t>01 40 00 - Quality Requirements</w:t>
      </w:r>
      <w:r w:rsidR="00656E39" w:rsidRPr="0031156F">
        <w:rPr>
          <w:rStyle w:val="STMF95"/>
          <w:color w:val="auto"/>
        </w:rPr>
        <w:t xml:space="preserve">: </w:t>
      </w:r>
      <w:r w:rsidRPr="0031156F">
        <w:t>Manufacturer's field services.</w:t>
      </w:r>
    </w:p>
    <w:p w:rsidR="008D4D10" w:rsidRPr="0031156F" w:rsidRDefault="008D4D10">
      <w:pPr>
        <w:pStyle w:val="SPECText3"/>
      </w:pPr>
      <w:r w:rsidRPr="0031156F">
        <w:t>Furnish manufacturer’s field representative to supervise final wiring connections and system adjustments.</w:t>
      </w:r>
    </w:p>
    <w:p w:rsidR="008D4D10" w:rsidRPr="0031156F" w:rsidRDefault="008D4D10">
      <w:pPr>
        <w:pStyle w:val="SPECText2"/>
      </w:pPr>
      <w:r w:rsidRPr="0031156F">
        <w:t>ADJUSTING</w:t>
      </w:r>
    </w:p>
    <w:p w:rsidR="00656E39" w:rsidRPr="0031156F" w:rsidRDefault="008D4D10" w:rsidP="00656E39">
      <w:pPr>
        <w:pStyle w:val="SPECText3"/>
      </w:pPr>
      <w:r w:rsidRPr="0031156F">
        <w:t xml:space="preserve">Section </w:t>
      </w:r>
      <w:r w:rsidRPr="0031156F">
        <w:rPr>
          <w:rStyle w:val="STMF04"/>
          <w:color w:val="auto"/>
        </w:rPr>
        <w:t>01 70 00 - Execution and Closeout Requirements</w:t>
      </w:r>
      <w:r w:rsidRPr="0031156F">
        <w:t>: Requirements for starting and adjusting.</w:t>
      </w:r>
    </w:p>
    <w:p w:rsidR="00656E39" w:rsidRPr="0031156F" w:rsidRDefault="00656E39" w:rsidP="00656E39">
      <w:pPr>
        <w:pStyle w:val="SPECText3"/>
      </w:pPr>
      <w:r w:rsidRPr="0031156F">
        <w:rPr>
          <w:snapToGrid/>
          <w:szCs w:val="22"/>
        </w:rPr>
        <w:t>Make proper adjustment to video system devices for correct operation in</w:t>
      </w:r>
      <w:r w:rsidRPr="0031156F">
        <w:t xml:space="preserve"> </w:t>
      </w:r>
      <w:r w:rsidRPr="0031156F">
        <w:rPr>
          <w:snapToGrid/>
          <w:szCs w:val="22"/>
        </w:rPr>
        <w:t>accordance with manufacturer’s instructions.</w:t>
      </w:r>
    </w:p>
    <w:p w:rsidR="00656E39" w:rsidRPr="0031156F" w:rsidRDefault="00656E39" w:rsidP="00656E39">
      <w:pPr>
        <w:pStyle w:val="SPECText3"/>
      </w:pPr>
      <w:r w:rsidRPr="0031156F">
        <w:t>Make any adjustment of camera settings to comply with specific customer’s need.</w:t>
      </w:r>
    </w:p>
    <w:p w:rsidR="008D4D10" w:rsidRPr="0031156F" w:rsidRDefault="00656E39" w:rsidP="00656E39">
      <w:pPr>
        <w:pStyle w:val="SPECText3"/>
      </w:pPr>
      <w:r w:rsidRPr="0031156F">
        <w:rPr>
          <w:snapToGrid/>
          <w:szCs w:val="22"/>
        </w:rPr>
        <w:t>A</w:t>
      </w:r>
      <w:r w:rsidR="008D4D10" w:rsidRPr="0031156F">
        <w:rPr>
          <w:szCs w:val="22"/>
        </w:rPr>
        <w:t>djust manual lens irises to meet lighting conditions.</w:t>
      </w:r>
    </w:p>
    <w:p w:rsidR="008D4D10" w:rsidRPr="0031156F" w:rsidRDefault="008D4D10">
      <w:pPr>
        <w:pStyle w:val="SPECText2"/>
      </w:pPr>
      <w:r w:rsidRPr="0031156F">
        <w:t>DEMONSTRATION AND TRAINING</w:t>
      </w:r>
    </w:p>
    <w:p w:rsidR="00F7466D" w:rsidRPr="0031156F" w:rsidRDefault="00656E39" w:rsidP="00F7466D">
      <w:pPr>
        <w:pStyle w:val="SPECText3"/>
      </w:pPr>
      <w:r w:rsidRPr="0031156F">
        <w:t>Demonstrate at final inspection that v</w:t>
      </w:r>
      <w:r w:rsidR="00F7466D" w:rsidRPr="0031156F">
        <w:t xml:space="preserve">ideo management system and </w:t>
      </w:r>
      <w:r w:rsidRPr="0031156F">
        <w:t>de</w:t>
      </w:r>
      <w:r w:rsidR="00F7466D" w:rsidRPr="0031156F">
        <w:t>vices function</w:t>
      </w:r>
      <w:r w:rsidRPr="0031156F">
        <w:t xml:space="preserve"> properly.</w:t>
      </w:r>
    </w:p>
    <w:p w:rsidR="00157285" w:rsidRPr="0031156F" w:rsidRDefault="00F7466D" w:rsidP="00157285">
      <w:pPr>
        <w:pStyle w:val="SPECText3"/>
      </w:pPr>
      <w:r w:rsidRPr="0031156F">
        <w:t>Demonstrate at final inspection camera’s functionality and video recording capabilities.</w:t>
      </w:r>
    </w:p>
    <w:p w:rsidR="00157285" w:rsidRPr="0031156F" w:rsidRDefault="00157285" w:rsidP="00157285">
      <w:pPr>
        <w:pStyle w:val="SPECText3"/>
        <w:numPr>
          <w:ilvl w:val="0"/>
          <w:numId w:val="0"/>
        </w:numPr>
        <w:ind w:left="576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31156F">
        <w:t>END O</w:t>
      </w:r>
      <w:r>
        <w:t>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339" w:rsidRDefault="008D6339">
      <w:r>
        <w:separator/>
      </w:r>
    </w:p>
  </w:endnote>
  <w:endnote w:type="continuationSeparator" w:id="0">
    <w:p w:rsidR="008D6339" w:rsidRDefault="008D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37" w:rsidRDefault="00534937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534937" w:rsidRDefault="00534937">
    <w:pPr>
      <w:widowControl/>
      <w:tabs>
        <w:tab w:val="right" w:pos="9360"/>
      </w:tabs>
      <w:spacing w:line="0" w:lineRule="atLeast"/>
    </w:pPr>
    <w:r>
      <w:tab/>
      <w:t>Video Surveillance</w:t>
    </w:r>
  </w:p>
  <w:p w:rsidR="00534937" w:rsidRDefault="00534937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37" w:rsidRDefault="00534937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Digital Video Recorders</w:t>
    </w:r>
    <w:r w:rsidR="00C029AC">
      <w:t xml:space="preserve"> and Analog Recording Devices</w:t>
    </w:r>
  </w:p>
  <w:p w:rsidR="00534937" w:rsidRDefault="00534937" w:rsidP="00D16C4C">
    <w:pPr>
      <w:pStyle w:val="Footer"/>
    </w:pPr>
    <w:r>
      <w:tab/>
    </w:r>
    <w:r>
      <w:tab/>
      <w:t xml:space="preserve">28 23 29 - </w:t>
    </w:r>
    <w:r w:rsidR="00D45114">
      <w:fldChar w:fldCharType="begin"/>
    </w:r>
    <w:r w:rsidR="00244DE7">
      <w:instrText xml:space="preserve"> PAGE   \* MERGEFORMAT </w:instrText>
    </w:r>
    <w:r w:rsidR="00D45114">
      <w:fldChar w:fldCharType="separate"/>
    </w:r>
    <w:r w:rsidR="000F6D92">
      <w:rPr>
        <w:noProof/>
      </w:rPr>
      <w:t>7</w:t>
    </w:r>
    <w:r w:rsidR="00D45114">
      <w:rPr>
        <w:noProof/>
      </w:rPr>
      <w:fldChar w:fldCharType="end"/>
    </w:r>
  </w:p>
  <w:p w:rsidR="00534937" w:rsidRDefault="005349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37" w:rsidRDefault="00534937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 xml:space="preserve">Digital Video Recorders and Analog Recording Devices     </w:t>
    </w:r>
  </w:p>
  <w:p w:rsidR="00534937" w:rsidRDefault="00534937">
    <w:pPr>
      <w:pStyle w:val="Footer"/>
    </w:pPr>
    <w:r>
      <w:tab/>
    </w:r>
    <w:r>
      <w:tab/>
      <w:t xml:space="preserve">  28 23 19 - </w:t>
    </w:r>
    <w:r w:rsidR="00D45114">
      <w:fldChar w:fldCharType="begin"/>
    </w:r>
    <w:r w:rsidR="00244DE7">
      <w:instrText xml:space="preserve"> PAGE   \* MERGEFORMAT </w:instrText>
    </w:r>
    <w:r w:rsidR="00D45114">
      <w:fldChar w:fldCharType="separate"/>
    </w:r>
    <w:r w:rsidR="000F6D92">
      <w:rPr>
        <w:noProof/>
      </w:rPr>
      <w:t>1</w:t>
    </w:r>
    <w:r w:rsidR="00D45114">
      <w:rPr>
        <w:noProof/>
      </w:rPr>
      <w:fldChar w:fldCharType="end"/>
    </w:r>
  </w:p>
  <w:p w:rsidR="00534937" w:rsidRDefault="00534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339" w:rsidRDefault="008D6339">
      <w:r>
        <w:separator/>
      </w:r>
    </w:p>
  </w:footnote>
  <w:footnote w:type="continuationSeparator" w:id="0">
    <w:p w:rsidR="008D6339" w:rsidRDefault="008D6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37" w:rsidRDefault="00534937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534937" w:rsidRDefault="00534937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534937" w:rsidRDefault="00534937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534937" w:rsidTr="00DD23F3">
      <w:tc>
        <w:tcPr>
          <w:tcW w:w="3288" w:type="dxa"/>
          <w:vMerge w:val="restart"/>
        </w:tcPr>
        <w:p w:rsidR="00534937" w:rsidRDefault="00534937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34937" w:rsidRDefault="00D90269" w:rsidP="00586321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VLD904</w:t>
          </w:r>
          <w:r w:rsidR="00534937">
            <w:rPr>
              <w:sz w:val="20"/>
            </w:rPr>
            <w:t xml:space="preserve"> Digital Video Recorder</w:t>
          </w:r>
        </w:p>
      </w:tc>
    </w:tr>
    <w:tr w:rsidR="00534937" w:rsidTr="00DD23F3">
      <w:tc>
        <w:tcPr>
          <w:tcW w:w="3288" w:type="dxa"/>
          <w:vMerge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34937" w:rsidRDefault="00534937">
          <w:pPr>
            <w:pStyle w:val="STHeader"/>
            <w:rPr>
              <w:sz w:val="20"/>
            </w:rPr>
          </w:pPr>
        </w:p>
      </w:tc>
    </w:tr>
    <w:tr w:rsidR="00534937" w:rsidTr="00DD23F3">
      <w:tc>
        <w:tcPr>
          <w:tcW w:w="3288" w:type="dxa"/>
          <w:vMerge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34937" w:rsidRDefault="00534937">
          <w:pPr>
            <w:pStyle w:val="STHeader"/>
            <w:rPr>
              <w:sz w:val="20"/>
            </w:rPr>
          </w:pPr>
        </w:p>
      </w:tc>
    </w:tr>
    <w:tr w:rsidR="00534937" w:rsidTr="00DD23F3">
      <w:tc>
        <w:tcPr>
          <w:tcW w:w="3288" w:type="dxa"/>
          <w:vMerge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34937" w:rsidRDefault="00534937">
          <w:pPr>
            <w:pStyle w:val="STHeader"/>
            <w:rPr>
              <w:sz w:val="20"/>
            </w:rPr>
          </w:pPr>
        </w:p>
      </w:tc>
    </w:tr>
    <w:tr w:rsidR="00534937" w:rsidTr="00DD23F3">
      <w:tc>
        <w:tcPr>
          <w:tcW w:w="3288" w:type="dxa"/>
          <w:vMerge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34937" w:rsidRDefault="00534937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34937" w:rsidRDefault="00534937">
          <w:pPr>
            <w:pStyle w:val="STHeader"/>
            <w:rPr>
              <w:sz w:val="20"/>
            </w:rPr>
          </w:pPr>
        </w:p>
      </w:tc>
    </w:tr>
  </w:tbl>
  <w:p w:rsidR="00534937" w:rsidRDefault="00534937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534937" w:rsidTr="00692EF6">
      <w:tc>
        <w:tcPr>
          <w:tcW w:w="3528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534937" w:rsidRPr="006E316C" w:rsidRDefault="00534937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34937" w:rsidTr="00692EF6">
      <w:tc>
        <w:tcPr>
          <w:tcW w:w="3528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</w:tr>
    <w:tr w:rsidR="00534937" w:rsidTr="00692EF6">
      <w:tc>
        <w:tcPr>
          <w:tcW w:w="3528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</w:tr>
    <w:tr w:rsidR="00534937" w:rsidTr="00692EF6">
      <w:tc>
        <w:tcPr>
          <w:tcW w:w="3528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</w:tr>
    <w:tr w:rsidR="00534937" w:rsidTr="00692EF6">
      <w:tc>
        <w:tcPr>
          <w:tcW w:w="3528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34937" w:rsidRDefault="00534937" w:rsidP="00C11D0D">
          <w:pPr>
            <w:pStyle w:val="Header"/>
            <w:tabs>
              <w:tab w:val="right" w:pos="9648"/>
            </w:tabs>
          </w:pPr>
        </w:p>
      </w:tc>
    </w:tr>
  </w:tbl>
  <w:p w:rsidR="00534937" w:rsidRPr="00C4501D" w:rsidRDefault="00534937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7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3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8"/>
  </w:num>
  <w:num w:numId="20">
    <w:abstractNumId w:val="11"/>
  </w:num>
  <w:num w:numId="21">
    <w:abstractNumId w:val="4"/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5602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725AD"/>
    <w:rsid w:val="00084808"/>
    <w:rsid w:val="000D5831"/>
    <w:rsid w:val="000E5195"/>
    <w:rsid w:val="000F63E6"/>
    <w:rsid w:val="000F6D92"/>
    <w:rsid w:val="00146ACD"/>
    <w:rsid w:val="00151B4C"/>
    <w:rsid w:val="00157285"/>
    <w:rsid w:val="001675FF"/>
    <w:rsid w:val="00175164"/>
    <w:rsid w:val="00180E30"/>
    <w:rsid w:val="00193C6E"/>
    <w:rsid w:val="00194683"/>
    <w:rsid w:val="00195ECC"/>
    <w:rsid w:val="001A6900"/>
    <w:rsid w:val="001C588B"/>
    <w:rsid w:val="001E13F5"/>
    <w:rsid w:val="001E284D"/>
    <w:rsid w:val="001E3ACD"/>
    <w:rsid w:val="001F3519"/>
    <w:rsid w:val="001F54E2"/>
    <w:rsid w:val="00207C01"/>
    <w:rsid w:val="00217BA3"/>
    <w:rsid w:val="002242B9"/>
    <w:rsid w:val="002364AF"/>
    <w:rsid w:val="00244DE7"/>
    <w:rsid w:val="002630BB"/>
    <w:rsid w:val="002A6A09"/>
    <w:rsid w:val="002A7530"/>
    <w:rsid w:val="002B7C67"/>
    <w:rsid w:val="002D7E93"/>
    <w:rsid w:val="002F26C2"/>
    <w:rsid w:val="00306211"/>
    <w:rsid w:val="0031156F"/>
    <w:rsid w:val="0032589E"/>
    <w:rsid w:val="00325985"/>
    <w:rsid w:val="00331103"/>
    <w:rsid w:val="00335F6D"/>
    <w:rsid w:val="00336DED"/>
    <w:rsid w:val="00365131"/>
    <w:rsid w:val="003749AE"/>
    <w:rsid w:val="003B318F"/>
    <w:rsid w:val="003C7592"/>
    <w:rsid w:val="003F05F3"/>
    <w:rsid w:val="00406F2D"/>
    <w:rsid w:val="00422C92"/>
    <w:rsid w:val="00486CFC"/>
    <w:rsid w:val="004870E9"/>
    <w:rsid w:val="00490955"/>
    <w:rsid w:val="00493970"/>
    <w:rsid w:val="00497CE8"/>
    <w:rsid w:val="004B0832"/>
    <w:rsid w:val="004C430E"/>
    <w:rsid w:val="004C7117"/>
    <w:rsid w:val="004E0170"/>
    <w:rsid w:val="004F40EA"/>
    <w:rsid w:val="00501418"/>
    <w:rsid w:val="00505B17"/>
    <w:rsid w:val="005270C8"/>
    <w:rsid w:val="00534937"/>
    <w:rsid w:val="00536961"/>
    <w:rsid w:val="0054056C"/>
    <w:rsid w:val="00556E2B"/>
    <w:rsid w:val="00570B34"/>
    <w:rsid w:val="005764CB"/>
    <w:rsid w:val="00586321"/>
    <w:rsid w:val="005A7B56"/>
    <w:rsid w:val="005B10ED"/>
    <w:rsid w:val="005B1D47"/>
    <w:rsid w:val="005C327F"/>
    <w:rsid w:val="0061723C"/>
    <w:rsid w:val="00620B05"/>
    <w:rsid w:val="0063291F"/>
    <w:rsid w:val="006422AB"/>
    <w:rsid w:val="00656E39"/>
    <w:rsid w:val="006606FE"/>
    <w:rsid w:val="00665AA4"/>
    <w:rsid w:val="0066758B"/>
    <w:rsid w:val="0068448D"/>
    <w:rsid w:val="00687AF7"/>
    <w:rsid w:val="00692EF6"/>
    <w:rsid w:val="006A7ADD"/>
    <w:rsid w:val="006B2E7E"/>
    <w:rsid w:val="006E227F"/>
    <w:rsid w:val="006E316C"/>
    <w:rsid w:val="006E548F"/>
    <w:rsid w:val="00702859"/>
    <w:rsid w:val="00726642"/>
    <w:rsid w:val="00743630"/>
    <w:rsid w:val="007553E8"/>
    <w:rsid w:val="007652A3"/>
    <w:rsid w:val="00770E43"/>
    <w:rsid w:val="007B1AFE"/>
    <w:rsid w:val="007D6823"/>
    <w:rsid w:val="00812D0D"/>
    <w:rsid w:val="00831850"/>
    <w:rsid w:val="00854847"/>
    <w:rsid w:val="00857859"/>
    <w:rsid w:val="00887CF2"/>
    <w:rsid w:val="008B0AC5"/>
    <w:rsid w:val="008B5A61"/>
    <w:rsid w:val="008D4D10"/>
    <w:rsid w:val="008D6339"/>
    <w:rsid w:val="008E686C"/>
    <w:rsid w:val="008F09CA"/>
    <w:rsid w:val="008F43A3"/>
    <w:rsid w:val="00905239"/>
    <w:rsid w:val="00927877"/>
    <w:rsid w:val="009307D8"/>
    <w:rsid w:val="00960A4F"/>
    <w:rsid w:val="00982BC2"/>
    <w:rsid w:val="009C1522"/>
    <w:rsid w:val="009D5B8A"/>
    <w:rsid w:val="009E3369"/>
    <w:rsid w:val="009E5BA7"/>
    <w:rsid w:val="00A176DB"/>
    <w:rsid w:val="00A343A3"/>
    <w:rsid w:val="00A92E6B"/>
    <w:rsid w:val="00AC082F"/>
    <w:rsid w:val="00AF2570"/>
    <w:rsid w:val="00B043A2"/>
    <w:rsid w:val="00B306F4"/>
    <w:rsid w:val="00B32105"/>
    <w:rsid w:val="00B440A0"/>
    <w:rsid w:val="00B82239"/>
    <w:rsid w:val="00B90ACF"/>
    <w:rsid w:val="00B93EAE"/>
    <w:rsid w:val="00B95187"/>
    <w:rsid w:val="00C029AC"/>
    <w:rsid w:val="00C11D0D"/>
    <w:rsid w:val="00C270C1"/>
    <w:rsid w:val="00C42A83"/>
    <w:rsid w:val="00C4501D"/>
    <w:rsid w:val="00C4519F"/>
    <w:rsid w:val="00CB7F5D"/>
    <w:rsid w:val="00CD595F"/>
    <w:rsid w:val="00CF318F"/>
    <w:rsid w:val="00CF64E2"/>
    <w:rsid w:val="00D16C4C"/>
    <w:rsid w:val="00D437BA"/>
    <w:rsid w:val="00D45114"/>
    <w:rsid w:val="00D5331B"/>
    <w:rsid w:val="00D90269"/>
    <w:rsid w:val="00DD23F3"/>
    <w:rsid w:val="00DD4742"/>
    <w:rsid w:val="00E07867"/>
    <w:rsid w:val="00E11DDE"/>
    <w:rsid w:val="00E2514C"/>
    <w:rsid w:val="00E5228E"/>
    <w:rsid w:val="00E52832"/>
    <w:rsid w:val="00E672B6"/>
    <w:rsid w:val="00E87B8B"/>
    <w:rsid w:val="00E96539"/>
    <w:rsid w:val="00E97B36"/>
    <w:rsid w:val="00EB2E93"/>
    <w:rsid w:val="00F00D01"/>
    <w:rsid w:val="00F43D02"/>
    <w:rsid w:val="00F50172"/>
    <w:rsid w:val="00F7466D"/>
    <w:rsid w:val="00F83F7B"/>
    <w:rsid w:val="00FA3520"/>
    <w:rsid w:val="00FB2C8B"/>
    <w:rsid w:val="00FD767F"/>
    <w:rsid w:val="00FF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  <w:style w:type="character" w:styleId="CommentReference">
    <w:name w:val="annotation reference"/>
    <w:basedOn w:val="DefaultParagraphFont"/>
    <w:rsid w:val="007D68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682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6823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D6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6823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  <w:style w:type="character" w:styleId="CommentReference">
    <w:name w:val="annotation reference"/>
    <w:basedOn w:val="DefaultParagraphFont"/>
    <w:rsid w:val="007D68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682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6823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D6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6823"/>
    <w:rPr>
      <w:b/>
      <w:bCs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A3A4-A2CD-4A08-AA8D-48B84110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1</TotalTime>
  <Pages>7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11246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2012-04-30T16:52:00Z</cp:lastPrinted>
  <dcterms:created xsi:type="dcterms:W3CDTF">2015-01-28T17:06:00Z</dcterms:created>
  <dcterms:modified xsi:type="dcterms:W3CDTF">2015-01-28T17:06:00Z</dcterms:modified>
</cp:coreProperties>
</file>